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87149B" w14:paraId="0DEC1639" w14:textId="77777777" w:rsidTr="006B1638">
        <w:trPr>
          <w:gridAfter w:val="1"/>
          <w:wAfter w:w="288" w:type="dxa"/>
          <w:trHeight w:val="449"/>
        </w:trPr>
        <w:tc>
          <w:tcPr>
            <w:tcW w:w="6200" w:type="dxa"/>
            <w:gridSpan w:val="4"/>
          </w:tcPr>
          <w:p w14:paraId="7158400D" w14:textId="77777777" w:rsidR="00EF0A99" w:rsidRPr="0087149B" w:rsidRDefault="00064C55" w:rsidP="0087149B">
            <w:pPr>
              <w:spacing w:line="280" w:lineRule="exact"/>
              <w:ind w:left="-360" w:firstLine="397"/>
              <w:jc w:val="both"/>
            </w:pPr>
            <w:r w:rsidRPr="0087149B">
              <w:rPr>
                <w:color w:val="000000" w:themeColor="text1"/>
                <w:kern w:val="0"/>
                <w14:ligatures w14:val="none"/>
              </w:rPr>
              <w:t>OTSUS</w:t>
            </w:r>
          </w:p>
        </w:tc>
        <w:tc>
          <w:tcPr>
            <w:tcW w:w="3402" w:type="dxa"/>
            <w:gridSpan w:val="2"/>
          </w:tcPr>
          <w:p w14:paraId="619E388B" w14:textId="77777777" w:rsidR="00EF0A99" w:rsidRPr="0087149B" w:rsidRDefault="00BE36CB" w:rsidP="0087149B">
            <w:pPr>
              <w:spacing w:line="280" w:lineRule="exact"/>
              <w:jc w:val="both"/>
            </w:pPr>
            <w:r w:rsidRPr="0087149B">
              <w:rPr>
                <w:highlight w:val="yellow"/>
              </w:rPr>
              <w:t>EELNÕU</w:t>
            </w:r>
          </w:p>
        </w:tc>
      </w:tr>
      <w:tr w:rsidR="006B1638" w:rsidRPr="0087149B" w14:paraId="7CD0F643" w14:textId="77777777" w:rsidTr="006B1638">
        <w:trPr>
          <w:gridAfter w:val="2"/>
          <w:wAfter w:w="397" w:type="dxa"/>
        </w:trPr>
        <w:tc>
          <w:tcPr>
            <w:tcW w:w="5103" w:type="dxa"/>
            <w:gridSpan w:val="2"/>
          </w:tcPr>
          <w:p w14:paraId="351D477F" w14:textId="46C390B8" w:rsidR="006B1638" w:rsidRPr="0087149B" w:rsidRDefault="00645F09" w:rsidP="0087149B">
            <w:pPr>
              <w:spacing w:line="280" w:lineRule="exact"/>
              <w:ind w:left="-360" w:firstLine="397"/>
              <w:jc w:val="both"/>
            </w:pPr>
            <w:r w:rsidRPr="0087149B">
              <w:t>Kadrina</w:t>
            </w:r>
          </w:p>
        </w:tc>
        <w:tc>
          <w:tcPr>
            <w:tcW w:w="4390" w:type="dxa"/>
            <w:gridSpan w:val="3"/>
          </w:tcPr>
          <w:p w14:paraId="3F4CB538" w14:textId="75A43B18" w:rsidR="006B1638" w:rsidRPr="0087149B" w:rsidRDefault="00692A60" w:rsidP="0087149B">
            <w:pPr>
              <w:spacing w:line="280" w:lineRule="exact"/>
              <w:ind w:left="-106" w:firstLine="424"/>
              <w:jc w:val="both"/>
            </w:pPr>
            <w:r w:rsidRPr="0087149B">
              <w:rPr>
                <w:rFonts w:cs="TimesNewRoman"/>
                <w:kern w:val="0"/>
              </w:rPr>
              <w:t xml:space="preserve">             </w:t>
            </w:r>
            <w:r w:rsidR="00645F09" w:rsidRPr="0087149B">
              <w:rPr>
                <w:rFonts w:cs="TimesNewRoman"/>
                <w:kern w:val="0"/>
              </w:rPr>
              <w:t>28.jaanuar</w:t>
            </w:r>
            <w:r w:rsidR="00FD13E0" w:rsidRPr="0087149B">
              <w:rPr>
                <w:rFonts w:cs="TimesNewRoman"/>
                <w:kern w:val="0"/>
              </w:rPr>
              <w:t xml:space="preserve"> </w:t>
            </w:r>
            <w:r w:rsidR="009B034F" w:rsidRPr="0087149B">
              <w:rPr>
                <w:rFonts w:cs="TimesNewRoman"/>
                <w:kern w:val="0"/>
              </w:rPr>
              <w:t>202</w:t>
            </w:r>
            <w:r w:rsidR="00645F09" w:rsidRPr="0087149B">
              <w:rPr>
                <w:rFonts w:cs="TimesNewRoman"/>
                <w:kern w:val="0"/>
              </w:rPr>
              <w:t>6</w:t>
            </w:r>
            <w:r w:rsidR="006B1638" w:rsidRPr="0087149B">
              <w:rPr>
                <w:rFonts w:cs="TimesNewRoman"/>
                <w:kern w:val="0"/>
              </w:rPr>
              <w:t xml:space="preserve"> nr </w:t>
            </w:r>
            <w:r w:rsidR="00FD13E0" w:rsidRPr="0087149B">
              <w:rPr>
                <w:rFonts w:cs="TimesNewRoman"/>
                <w:kern w:val="0"/>
              </w:rPr>
              <w:t xml:space="preserve"> </w:t>
            </w:r>
          </w:p>
        </w:tc>
      </w:tr>
      <w:tr w:rsidR="006B1638" w:rsidRPr="0087149B" w14:paraId="0CE58757" w14:textId="77777777" w:rsidTr="006B1638">
        <w:trPr>
          <w:gridBefore w:val="1"/>
          <w:wBefore w:w="392" w:type="dxa"/>
        </w:trPr>
        <w:tc>
          <w:tcPr>
            <w:tcW w:w="5104" w:type="dxa"/>
            <w:gridSpan w:val="2"/>
          </w:tcPr>
          <w:p w14:paraId="77846F22" w14:textId="77777777" w:rsidR="006B1638" w:rsidRPr="0087149B" w:rsidRDefault="006B1638" w:rsidP="0087149B">
            <w:pPr>
              <w:spacing w:line="280" w:lineRule="exact"/>
              <w:jc w:val="both"/>
            </w:pPr>
          </w:p>
        </w:tc>
        <w:tc>
          <w:tcPr>
            <w:tcW w:w="4394" w:type="dxa"/>
            <w:gridSpan w:val="4"/>
          </w:tcPr>
          <w:p w14:paraId="2EA862DD" w14:textId="77777777" w:rsidR="006B1638" w:rsidRPr="0087149B" w:rsidRDefault="006B1638" w:rsidP="0087149B">
            <w:pPr>
              <w:spacing w:line="280" w:lineRule="exact"/>
              <w:ind w:hanging="74"/>
              <w:jc w:val="both"/>
            </w:pPr>
          </w:p>
        </w:tc>
      </w:tr>
    </w:tbl>
    <w:p w14:paraId="5C85B9EB" w14:textId="77777777" w:rsidR="006B1638" w:rsidRPr="0087149B" w:rsidRDefault="006B1638" w:rsidP="0087149B">
      <w:pPr>
        <w:spacing w:line="280" w:lineRule="exact"/>
        <w:jc w:val="both"/>
        <w:rPr>
          <w:kern w:val="0"/>
          <w14:ligatures w14:val="none"/>
        </w:rPr>
      </w:pPr>
    </w:p>
    <w:p w14:paraId="066EAFF6" w14:textId="77777777" w:rsidR="00FD13E0" w:rsidRPr="0087149B" w:rsidRDefault="00FD13E0" w:rsidP="0087149B">
      <w:pPr>
        <w:spacing w:line="280" w:lineRule="exact"/>
        <w:jc w:val="both"/>
        <w:rPr>
          <w:kern w:val="0"/>
          <w14:ligatures w14:val="none"/>
        </w:rPr>
      </w:pPr>
    </w:p>
    <w:p w14:paraId="62A93C0A" w14:textId="2FC76747" w:rsidR="006474E5" w:rsidRPr="0087149B" w:rsidRDefault="001C7DFA" w:rsidP="0087149B">
      <w:pPr>
        <w:spacing w:line="280" w:lineRule="exact"/>
        <w:jc w:val="both"/>
        <w:rPr>
          <w:kern w:val="0"/>
          <w14:ligatures w14:val="none"/>
        </w:rPr>
      </w:pPr>
      <w:r w:rsidRPr="0087149B">
        <w:rPr>
          <w:kern w:val="0"/>
          <w14:ligatures w14:val="none"/>
        </w:rPr>
        <w:t>Loa andmine riigihanke korraldamis</w:t>
      </w:r>
      <w:r w:rsidR="00645F09" w:rsidRPr="0087149B">
        <w:rPr>
          <w:kern w:val="0"/>
          <w14:ligatures w14:val="none"/>
        </w:rPr>
        <w:t>eks</w:t>
      </w:r>
    </w:p>
    <w:p w14:paraId="2C705F4E" w14:textId="77777777" w:rsidR="00F0783C" w:rsidRPr="0087149B" w:rsidRDefault="00F0783C" w:rsidP="0087149B">
      <w:pPr>
        <w:spacing w:line="280" w:lineRule="exact"/>
        <w:jc w:val="both"/>
        <w:rPr>
          <w:kern w:val="0"/>
          <w14:ligatures w14:val="none"/>
        </w:rPr>
      </w:pPr>
    </w:p>
    <w:p w14:paraId="315DE51A" w14:textId="77777777" w:rsidR="006375C5" w:rsidRPr="0087149B" w:rsidRDefault="006375C5" w:rsidP="0087149B">
      <w:pPr>
        <w:spacing w:line="280" w:lineRule="exact"/>
        <w:jc w:val="both"/>
        <w:rPr>
          <w:kern w:val="0"/>
          <w14:ligatures w14:val="none"/>
        </w:rPr>
      </w:pPr>
    </w:p>
    <w:p w14:paraId="3B78EF0F" w14:textId="77777777" w:rsidR="0087149B" w:rsidRDefault="00027541" w:rsidP="0087149B">
      <w:pPr>
        <w:pStyle w:val="Normaallaadveeb"/>
        <w:spacing w:before="0" w:beforeAutospacing="0" w:after="0" w:afterAutospacing="0" w:line="280" w:lineRule="exact"/>
        <w:jc w:val="both"/>
        <w:rPr>
          <w:rFonts w:asciiTheme="minorHAnsi" w:hAnsiTheme="minorHAnsi"/>
          <w:sz w:val="22"/>
          <w:szCs w:val="22"/>
        </w:rPr>
      </w:pPr>
      <w:r w:rsidRPr="0087149B">
        <w:rPr>
          <w:rFonts w:asciiTheme="minorHAnsi" w:hAnsiTheme="minorHAnsi"/>
          <w:sz w:val="22"/>
          <w:szCs w:val="22"/>
        </w:rPr>
        <w:t xml:space="preserve">Kadrina Vallavalitsus </w:t>
      </w:r>
      <w:r w:rsidRPr="0087149B">
        <w:rPr>
          <w:rStyle w:val="Tugev"/>
          <w:rFonts w:asciiTheme="minorHAnsi" w:hAnsiTheme="minorHAnsi"/>
          <w:b w:val="0"/>
          <w:bCs w:val="0"/>
          <w:sz w:val="22"/>
          <w:szCs w:val="22"/>
        </w:rPr>
        <w:t>kavandas</w:t>
      </w:r>
      <w:r w:rsidRPr="0087149B">
        <w:rPr>
          <w:rFonts w:asciiTheme="minorHAnsi" w:hAnsiTheme="minorHAnsi"/>
          <w:sz w:val="22"/>
          <w:szCs w:val="22"/>
        </w:rPr>
        <w:t xml:space="preserve"> 2024. aasta II kvartalis esitada taotluse Kadrina teenusmaja ehitamise toetuse saamiseks. Selleks </w:t>
      </w:r>
      <w:r w:rsidRPr="0087149B">
        <w:rPr>
          <w:rStyle w:val="Tugev"/>
          <w:rFonts w:asciiTheme="minorHAnsi" w:hAnsiTheme="minorHAnsi"/>
          <w:b w:val="0"/>
          <w:bCs w:val="0"/>
          <w:sz w:val="22"/>
          <w:szCs w:val="22"/>
        </w:rPr>
        <w:t>telliti</w:t>
      </w:r>
      <w:r w:rsidRPr="0087149B">
        <w:rPr>
          <w:rFonts w:asciiTheme="minorHAnsi" w:hAnsiTheme="minorHAnsi"/>
          <w:sz w:val="22"/>
          <w:szCs w:val="22"/>
        </w:rPr>
        <w:t xml:space="preserve"> Osaühingult </w:t>
      </w:r>
      <w:proofErr w:type="spellStart"/>
      <w:r w:rsidRPr="0087149B">
        <w:rPr>
          <w:rFonts w:asciiTheme="minorHAnsi" w:hAnsiTheme="minorHAnsi"/>
          <w:sz w:val="22"/>
          <w:szCs w:val="22"/>
        </w:rPr>
        <w:t>Agorek</w:t>
      </w:r>
      <w:proofErr w:type="spellEnd"/>
      <w:r w:rsidRPr="0087149B">
        <w:rPr>
          <w:rFonts w:asciiTheme="minorHAnsi" w:hAnsiTheme="minorHAnsi"/>
          <w:sz w:val="22"/>
          <w:szCs w:val="22"/>
        </w:rPr>
        <w:t xml:space="preserve"> </w:t>
      </w:r>
      <w:r w:rsidRPr="0087149B">
        <w:rPr>
          <w:rStyle w:val="Tugev"/>
          <w:rFonts w:asciiTheme="minorHAnsi" w:hAnsiTheme="minorHAnsi"/>
          <w:b w:val="0"/>
          <w:bCs w:val="0"/>
          <w:sz w:val="22"/>
          <w:szCs w:val="22"/>
        </w:rPr>
        <w:t>teenusmaja eskiisprojekt ja kontrolleelarve</w:t>
      </w:r>
      <w:r w:rsidRPr="0087149B">
        <w:rPr>
          <w:rFonts w:asciiTheme="minorHAnsi" w:hAnsiTheme="minorHAnsi"/>
          <w:sz w:val="22"/>
          <w:szCs w:val="22"/>
        </w:rPr>
        <w:t>.</w:t>
      </w:r>
    </w:p>
    <w:p w14:paraId="5B534269" w14:textId="4CED022A" w:rsidR="00027541" w:rsidRPr="0087149B" w:rsidRDefault="00027541" w:rsidP="0087149B">
      <w:pPr>
        <w:pStyle w:val="Normaallaadveeb"/>
        <w:spacing w:before="0" w:beforeAutospacing="0" w:after="0" w:afterAutospacing="0" w:line="280" w:lineRule="exact"/>
        <w:jc w:val="both"/>
        <w:rPr>
          <w:rFonts w:asciiTheme="minorHAnsi" w:hAnsiTheme="minorHAnsi"/>
          <w:sz w:val="22"/>
          <w:szCs w:val="22"/>
        </w:rPr>
      </w:pPr>
      <w:r w:rsidRPr="0087149B">
        <w:rPr>
          <w:rStyle w:val="Tugev"/>
          <w:rFonts w:asciiTheme="minorHAnsi" w:hAnsiTheme="minorHAnsi"/>
          <w:b w:val="0"/>
          <w:bCs w:val="0"/>
          <w:sz w:val="22"/>
          <w:szCs w:val="22"/>
        </w:rPr>
        <w:t>Esialgse kavandi kohaselt nähti hoones ette</w:t>
      </w:r>
      <w:r w:rsidRPr="0087149B">
        <w:rPr>
          <w:rFonts w:asciiTheme="minorHAnsi" w:hAnsiTheme="minorHAnsi"/>
          <w:sz w:val="22"/>
          <w:szCs w:val="22"/>
        </w:rPr>
        <w:t xml:space="preserve"> kümme ühetoalist ja kaks kahetoalist korterit. Teenusmaja ehitamise hinnanguline maksumus koos projekteerimisega oli </w:t>
      </w:r>
      <w:r w:rsidRPr="0087149B">
        <w:rPr>
          <w:rStyle w:val="Tugev"/>
          <w:rFonts w:asciiTheme="minorHAnsi" w:hAnsiTheme="minorHAnsi"/>
          <w:b w:val="0"/>
          <w:bCs w:val="0"/>
          <w:sz w:val="22"/>
          <w:szCs w:val="22"/>
        </w:rPr>
        <w:t>2,624 miljonit eurot</w:t>
      </w:r>
      <w:r w:rsidRPr="0087149B">
        <w:rPr>
          <w:rFonts w:asciiTheme="minorHAnsi" w:hAnsiTheme="minorHAnsi"/>
          <w:sz w:val="22"/>
          <w:szCs w:val="22"/>
        </w:rPr>
        <w:t>.</w:t>
      </w:r>
    </w:p>
    <w:p w14:paraId="4D84A936" w14:textId="77777777" w:rsidR="00027541" w:rsidRPr="0087149B" w:rsidRDefault="00027541" w:rsidP="0087149B">
      <w:pPr>
        <w:spacing w:line="280" w:lineRule="exact"/>
        <w:jc w:val="both"/>
        <w:rPr>
          <w:kern w:val="0"/>
          <w14:ligatures w14:val="none"/>
        </w:rPr>
      </w:pPr>
    </w:p>
    <w:p w14:paraId="39EEDA47" w14:textId="77777777" w:rsidR="0087149B" w:rsidRDefault="00027541" w:rsidP="0087149B">
      <w:pPr>
        <w:pStyle w:val="Normaallaadveeb"/>
        <w:spacing w:before="0" w:beforeAutospacing="0" w:after="0" w:afterAutospacing="0" w:line="280" w:lineRule="exact"/>
        <w:jc w:val="both"/>
        <w:rPr>
          <w:rFonts w:asciiTheme="minorHAnsi" w:hAnsiTheme="minorHAnsi"/>
          <w:sz w:val="22"/>
          <w:szCs w:val="22"/>
        </w:rPr>
      </w:pPr>
      <w:r w:rsidRPr="0087149B">
        <w:rPr>
          <w:rFonts w:asciiTheme="minorHAnsi" w:hAnsiTheme="minorHAnsi"/>
          <w:sz w:val="22"/>
          <w:szCs w:val="22"/>
        </w:rPr>
        <w:t>Sotsiaalkaitseministri 1. septembri 2023. aasta määrusega nr 50 „Kogukonnapõhise toetatud eluaseme toetamine“ on kehtestatud toetuse andmise tingimused.</w:t>
      </w:r>
    </w:p>
    <w:p w14:paraId="33E93574" w14:textId="77777777" w:rsidR="0087149B" w:rsidRDefault="0087149B" w:rsidP="0087149B">
      <w:pPr>
        <w:pStyle w:val="Normaallaadveeb"/>
        <w:spacing w:before="0" w:beforeAutospacing="0" w:after="0" w:afterAutospacing="0" w:line="280" w:lineRule="exact"/>
        <w:jc w:val="both"/>
        <w:rPr>
          <w:rStyle w:val="Tugev"/>
          <w:rFonts w:asciiTheme="minorHAnsi" w:hAnsiTheme="minorHAnsi"/>
          <w:b w:val="0"/>
          <w:bCs w:val="0"/>
          <w:sz w:val="22"/>
          <w:szCs w:val="22"/>
        </w:rPr>
      </w:pPr>
    </w:p>
    <w:p w14:paraId="5A6C6C7A" w14:textId="0C8A6249" w:rsidR="0087149B" w:rsidRDefault="00027541" w:rsidP="0087149B">
      <w:pPr>
        <w:pStyle w:val="Normaallaadveeb"/>
        <w:spacing w:before="0" w:beforeAutospacing="0" w:after="0" w:afterAutospacing="0" w:line="280" w:lineRule="exact"/>
        <w:jc w:val="both"/>
        <w:rPr>
          <w:rFonts w:asciiTheme="minorHAnsi" w:hAnsiTheme="minorHAnsi"/>
          <w:sz w:val="22"/>
          <w:szCs w:val="22"/>
        </w:rPr>
      </w:pPr>
      <w:r w:rsidRPr="0087149B">
        <w:rPr>
          <w:rStyle w:val="Tugev"/>
          <w:rFonts w:asciiTheme="minorHAnsi" w:hAnsiTheme="minorHAnsi"/>
          <w:b w:val="0"/>
          <w:bCs w:val="0"/>
          <w:sz w:val="22"/>
          <w:szCs w:val="22"/>
        </w:rPr>
        <w:t>Toetuse eesmärk on</w:t>
      </w:r>
      <w:r w:rsidRPr="0087149B">
        <w:rPr>
          <w:rFonts w:asciiTheme="minorHAnsi" w:hAnsiTheme="minorHAnsi"/>
          <w:sz w:val="22"/>
          <w:szCs w:val="22"/>
        </w:rPr>
        <w:t xml:space="preserve"> luua tõmbekeskustesse väiksema abi- ja toetusvajadusega inimestele toimetulekut toetav elukeskkond, </w:t>
      </w:r>
      <w:r w:rsidRPr="0087149B">
        <w:rPr>
          <w:rStyle w:val="Tugev"/>
          <w:rFonts w:asciiTheme="minorHAnsi" w:hAnsiTheme="minorHAnsi"/>
          <w:b w:val="0"/>
          <w:bCs w:val="0"/>
          <w:sz w:val="22"/>
          <w:szCs w:val="22"/>
        </w:rPr>
        <w:t>olukorras</w:t>
      </w:r>
      <w:r w:rsidRPr="0087149B">
        <w:rPr>
          <w:rFonts w:asciiTheme="minorHAnsi" w:hAnsiTheme="minorHAnsi"/>
          <w:sz w:val="22"/>
          <w:szCs w:val="22"/>
        </w:rPr>
        <w:t>, kui inimese kodu ei ole võimalik kohandada tema vajadustele vastavaks või kui inimese abi- ja toetusvajadus on madal või keskmine.</w:t>
      </w:r>
    </w:p>
    <w:p w14:paraId="72F1C559" w14:textId="692F6617" w:rsidR="00027541" w:rsidRPr="0087149B" w:rsidRDefault="00027541" w:rsidP="0087149B">
      <w:pPr>
        <w:pStyle w:val="Normaallaadveeb"/>
        <w:spacing w:before="0" w:beforeAutospacing="0" w:after="0" w:afterAutospacing="0" w:line="280" w:lineRule="exact"/>
        <w:jc w:val="both"/>
        <w:rPr>
          <w:rFonts w:asciiTheme="minorHAnsi" w:hAnsiTheme="minorHAnsi"/>
          <w:sz w:val="22"/>
          <w:szCs w:val="22"/>
        </w:rPr>
      </w:pPr>
      <w:r w:rsidRPr="0087149B">
        <w:rPr>
          <w:rStyle w:val="Tugev"/>
          <w:rFonts w:asciiTheme="minorHAnsi" w:hAnsiTheme="minorHAnsi"/>
          <w:b w:val="0"/>
          <w:bCs w:val="0"/>
          <w:sz w:val="22"/>
          <w:szCs w:val="22"/>
        </w:rPr>
        <w:t>Projekti tulemusena rajatakse</w:t>
      </w:r>
      <w:r w:rsidRPr="0087149B">
        <w:rPr>
          <w:rFonts w:asciiTheme="minorHAnsi" w:hAnsiTheme="minorHAnsi"/>
          <w:sz w:val="22"/>
          <w:szCs w:val="22"/>
        </w:rPr>
        <w:t xml:space="preserve"> väiksema abi- ja toetusvajadusega inimestele eluasemeteenuse osutamiseks eluruumid, et vältida inimeste suundumist </w:t>
      </w:r>
      <w:proofErr w:type="spellStart"/>
      <w:r w:rsidRPr="0087149B">
        <w:rPr>
          <w:rStyle w:val="Tugev"/>
          <w:rFonts w:asciiTheme="minorHAnsi" w:hAnsiTheme="minorHAnsi"/>
          <w:b w:val="0"/>
          <w:bCs w:val="0"/>
          <w:sz w:val="22"/>
          <w:szCs w:val="22"/>
        </w:rPr>
        <w:t>üldhooldusteenust</w:t>
      </w:r>
      <w:proofErr w:type="spellEnd"/>
      <w:r w:rsidRPr="0087149B">
        <w:rPr>
          <w:rStyle w:val="Tugev"/>
          <w:rFonts w:asciiTheme="minorHAnsi" w:hAnsiTheme="minorHAnsi"/>
          <w:b w:val="0"/>
          <w:bCs w:val="0"/>
          <w:sz w:val="22"/>
          <w:szCs w:val="22"/>
        </w:rPr>
        <w:t xml:space="preserve"> osutavatesse asutustesse</w:t>
      </w:r>
      <w:r w:rsidRPr="0087149B">
        <w:rPr>
          <w:rFonts w:asciiTheme="minorHAnsi" w:hAnsiTheme="minorHAnsi"/>
          <w:sz w:val="22"/>
          <w:szCs w:val="22"/>
        </w:rPr>
        <w:t>.</w:t>
      </w:r>
    </w:p>
    <w:p w14:paraId="35369C15" w14:textId="77777777" w:rsidR="00F0783C" w:rsidRPr="0087149B" w:rsidRDefault="00F0783C" w:rsidP="0087149B">
      <w:pPr>
        <w:spacing w:line="280" w:lineRule="exact"/>
        <w:jc w:val="both"/>
        <w:rPr>
          <w:kern w:val="0"/>
          <w14:ligatures w14:val="none"/>
        </w:rPr>
      </w:pPr>
    </w:p>
    <w:p w14:paraId="275BF278" w14:textId="7782EA53" w:rsidR="0087149B" w:rsidRDefault="00027541" w:rsidP="0087149B">
      <w:pPr>
        <w:pStyle w:val="Normaallaadveeb"/>
        <w:spacing w:before="0" w:beforeAutospacing="0" w:after="0" w:afterAutospacing="0" w:line="280" w:lineRule="exact"/>
        <w:jc w:val="both"/>
        <w:rPr>
          <w:rFonts w:asciiTheme="minorHAnsi" w:hAnsiTheme="minorHAnsi"/>
          <w:sz w:val="22"/>
          <w:szCs w:val="22"/>
        </w:rPr>
      </w:pPr>
      <w:r w:rsidRPr="0087149B">
        <w:rPr>
          <w:rFonts w:asciiTheme="minorHAnsi" w:hAnsiTheme="minorHAnsi"/>
          <w:sz w:val="22"/>
          <w:szCs w:val="22"/>
        </w:rPr>
        <w:t xml:space="preserve">Määruse </w:t>
      </w:r>
      <w:r w:rsidR="00E0183D">
        <w:rPr>
          <w:rFonts w:asciiTheme="minorHAnsi" w:hAnsiTheme="minorHAnsi"/>
          <w:sz w:val="22"/>
          <w:szCs w:val="22"/>
        </w:rPr>
        <w:t xml:space="preserve">nr 50 </w:t>
      </w:r>
      <w:r w:rsidRPr="0087149B">
        <w:rPr>
          <w:rFonts w:asciiTheme="minorHAnsi" w:hAnsiTheme="minorHAnsi"/>
          <w:sz w:val="22"/>
          <w:szCs w:val="22"/>
        </w:rPr>
        <w:t xml:space="preserve">lisa 2 kohaselt on Kadrina valla maksimaalne toetus 74% abikõlblikest kuludest ning lisa 3 kohaselt toetatakse Kadrina vallas </w:t>
      </w:r>
      <w:r w:rsidRPr="0087149B">
        <w:rPr>
          <w:rStyle w:val="Tugev"/>
          <w:rFonts w:asciiTheme="minorHAnsi" w:hAnsiTheme="minorHAnsi"/>
          <w:b w:val="0"/>
          <w:bCs w:val="0"/>
          <w:sz w:val="22"/>
          <w:szCs w:val="22"/>
        </w:rPr>
        <w:t>kuni üheksa korteri ehitamist</w:t>
      </w:r>
      <w:r w:rsidRPr="0087149B">
        <w:rPr>
          <w:rFonts w:asciiTheme="minorHAnsi" w:hAnsiTheme="minorHAnsi"/>
          <w:sz w:val="22"/>
          <w:szCs w:val="22"/>
        </w:rPr>
        <w:t>.</w:t>
      </w:r>
    </w:p>
    <w:p w14:paraId="02944396" w14:textId="77777777" w:rsidR="0087149B" w:rsidRDefault="00027541" w:rsidP="0087149B">
      <w:pPr>
        <w:pStyle w:val="Normaallaadveeb"/>
        <w:spacing w:before="0" w:beforeAutospacing="0" w:after="0" w:afterAutospacing="0" w:line="280" w:lineRule="exact"/>
        <w:jc w:val="both"/>
        <w:rPr>
          <w:rFonts w:asciiTheme="minorHAnsi" w:hAnsiTheme="minorHAnsi"/>
          <w:sz w:val="22"/>
          <w:szCs w:val="22"/>
        </w:rPr>
      </w:pPr>
      <w:r w:rsidRPr="0087149B">
        <w:rPr>
          <w:rFonts w:asciiTheme="minorHAnsi" w:hAnsiTheme="minorHAnsi"/>
          <w:sz w:val="22"/>
          <w:szCs w:val="22"/>
        </w:rPr>
        <w:t>Projekteeritud hoone suletud netopind oli 920,5 m², millest abikõlblik pind moodustas 699,1 m².</w:t>
      </w:r>
      <w:r w:rsidR="0087149B">
        <w:rPr>
          <w:rFonts w:asciiTheme="minorHAnsi" w:hAnsiTheme="minorHAnsi"/>
          <w:sz w:val="22"/>
          <w:szCs w:val="22"/>
        </w:rPr>
        <w:t xml:space="preserve"> </w:t>
      </w:r>
      <w:r w:rsidRPr="0087149B">
        <w:rPr>
          <w:rStyle w:val="Tugev"/>
          <w:rFonts w:asciiTheme="minorHAnsi" w:hAnsiTheme="minorHAnsi"/>
          <w:b w:val="0"/>
          <w:bCs w:val="0"/>
          <w:sz w:val="22"/>
          <w:szCs w:val="22"/>
        </w:rPr>
        <w:t>Sellest tulenevalt oli</w:t>
      </w:r>
      <w:r w:rsidRPr="0087149B">
        <w:rPr>
          <w:rFonts w:asciiTheme="minorHAnsi" w:hAnsiTheme="minorHAnsi"/>
          <w:sz w:val="22"/>
          <w:szCs w:val="22"/>
        </w:rPr>
        <w:t xml:space="preserve"> abikõlblik </w:t>
      </w:r>
      <w:r w:rsidRPr="0087149B">
        <w:rPr>
          <w:rStyle w:val="Tugev"/>
          <w:rFonts w:asciiTheme="minorHAnsi" w:hAnsiTheme="minorHAnsi"/>
          <w:b w:val="0"/>
          <w:bCs w:val="0"/>
          <w:sz w:val="22"/>
          <w:szCs w:val="22"/>
        </w:rPr>
        <w:t>kulu</w:t>
      </w:r>
      <w:r w:rsidRPr="0087149B">
        <w:rPr>
          <w:rFonts w:asciiTheme="minorHAnsi" w:hAnsiTheme="minorHAnsi"/>
          <w:sz w:val="22"/>
          <w:szCs w:val="22"/>
        </w:rPr>
        <w:t xml:space="preserve"> 1,993 miljonit eurot, millest toetuse suurus oli 1,475 miljonit eurot.</w:t>
      </w:r>
    </w:p>
    <w:p w14:paraId="380EB9B0" w14:textId="06519380" w:rsidR="00027541" w:rsidRPr="0087149B" w:rsidRDefault="00027541" w:rsidP="0087149B">
      <w:pPr>
        <w:pStyle w:val="Normaallaadveeb"/>
        <w:spacing w:before="0" w:beforeAutospacing="0" w:after="0" w:afterAutospacing="0" w:line="280" w:lineRule="exact"/>
        <w:jc w:val="both"/>
        <w:rPr>
          <w:rFonts w:asciiTheme="minorHAnsi" w:hAnsiTheme="minorHAnsi"/>
          <w:sz w:val="22"/>
          <w:szCs w:val="22"/>
        </w:rPr>
      </w:pPr>
      <w:r w:rsidRPr="0087149B">
        <w:rPr>
          <w:rStyle w:val="Tugev"/>
          <w:rFonts w:asciiTheme="minorHAnsi" w:hAnsiTheme="minorHAnsi"/>
          <w:b w:val="0"/>
          <w:bCs w:val="0"/>
          <w:sz w:val="22"/>
          <w:szCs w:val="22"/>
        </w:rPr>
        <w:t>Valla omaosaluse eeldatav suurus oli 1,149 miljonit eurot.</w:t>
      </w:r>
    </w:p>
    <w:p w14:paraId="26DAA30A" w14:textId="77777777" w:rsidR="0087149B" w:rsidRDefault="0087149B" w:rsidP="0087149B">
      <w:pPr>
        <w:pStyle w:val="Normaallaadveeb"/>
        <w:spacing w:before="0" w:beforeAutospacing="0" w:after="0" w:afterAutospacing="0" w:line="280" w:lineRule="exact"/>
        <w:jc w:val="both"/>
        <w:rPr>
          <w:rFonts w:asciiTheme="minorHAnsi" w:hAnsiTheme="minorHAnsi"/>
          <w:sz w:val="22"/>
          <w:szCs w:val="22"/>
        </w:rPr>
      </w:pPr>
    </w:p>
    <w:p w14:paraId="0432530D" w14:textId="0CF179CF" w:rsidR="00027541" w:rsidRPr="0087149B" w:rsidRDefault="00027541" w:rsidP="0087149B">
      <w:pPr>
        <w:pStyle w:val="Normaallaadveeb"/>
        <w:spacing w:before="0" w:beforeAutospacing="0" w:after="0" w:afterAutospacing="0" w:line="280" w:lineRule="exact"/>
        <w:jc w:val="both"/>
        <w:rPr>
          <w:rFonts w:asciiTheme="minorHAnsi" w:hAnsiTheme="minorHAnsi"/>
          <w:sz w:val="22"/>
          <w:szCs w:val="22"/>
        </w:rPr>
      </w:pPr>
      <w:r w:rsidRPr="0087149B">
        <w:rPr>
          <w:rFonts w:asciiTheme="minorHAnsi" w:hAnsiTheme="minorHAnsi"/>
          <w:sz w:val="22"/>
          <w:szCs w:val="22"/>
        </w:rPr>
        <w:t xml:space="preserve">Kadrina Vallavolikogu 25.04.2024 </w:t>
      </w:r>
      <w:r w:rsidRPr="0087149B">
        <w:rPr>
          <w:rStyle w:val="Tugev"/>
          <w:rFonts w:asciiTheme="minorHAnsi" w:hAnsiTheme="minorHAnsi"/>
          <w:b w:val="0"/>
          <w:bCs w:val="0"/>
          <w:sz w:val="22"/>
          <w:szCs w:val="22"/>
        </w:rPr>
        <w:t>otsusega</w:t>
      </w:r>
      <w:r w:rsidRPr="0087149B">
        <w:rPr>
          <w:rFonts w:asciiTheme="minorHAnsi" w:hAnsiTheme="minorHAnsi"/>
          <w:sz w:val="22"/>
          <w:szCs w:val="22"/>
        </w:rPr>
        <w:t xml:space="preserve"> nr 112 „Projekti „Kadrina teenusmaja ehitamine“ omaosaluse garanteerimine“ garanteeriti valla omaosalus summas kuni 1,2 miljonit eurot.</w:t>
      </w:r>
    </w:p>
    <w:p w14:paraId="08911972" w14:textId="77777777" w:rsidR="00B21518" w:rsidRPr="0087149B" w:rsidRDefault="00B21518" w:rsidP="0087149B">
      <w:pPr>
        <w:spacing w:line="280" w:lineRule="exact"/>
        <w:jc w:val="both"/>
        <w:rPr>
          <w:kern w:val="0"/>
          <w14:ligatures w14:val="none"/>
        </w:rPr>
      </w:pPr>
    </w:p>
    <w:p w14:paraId="089E3B82" w14:textId="4D36C6AD" w:rsidR="00DC230C" w:rsidRPr="0087149B" w:rsidRDefault="00EA131D" w:rsidP="0087149B">
      <w:pPr>
        <w:spacing w:line="280" w:lineRule="exact"/>
        <w:jc w:val="both"/>
        <w:rPr>
          <w:kern w:val="0"/>
          <w14:ligatures w14:val="none"/>
        </w:rPr>
      </w:pPr>
      <w:r w:rsidRPr="0087149B">
        <w:rPr>
          <w:kern w:val="0"/>
          <w14:ligatures w14:val="none"/>
        </w:rPr>
        <w:t>Riigi Tugiteenuste Keskus</w:t>
      </w:r>
      <w:r w:rsidR="00B10019" w:rsidRPr="0087149B">
        <w:rPr>
          <w:kern w:val="0"/>
          <w14:ligatures w14:val="none"/>
        </w:rPr>
        <w:t xml:space="preserve"> (edaspidi RTK)</w:t>
      </w:r>
      <w:r w:rsidRPr="0087149B">
        <w:rPr>
          <w:kern w:val="0"/>
          <w14:ligatures w14:val="none"/>
        </w:rPr>
        <w:t xml:space="preserve"> rahuldas </w:t>
      </w:r>
      <w:r w:rsidR="00C3790E" w:rsidRPr="0087149B">
        <w:rPr>
          <w:kern w:val="0"/>
          <w14:ligatures w14:val="none"/>
        </w:rPr>
        <w:t>K</w:t>
      </w:r>
      <w:r w:rsidRPr="0087149B">
        <w:rPr>
          <w:kern w:val="0"/>
          <w14:ligatures w14:val="none"/>
        </w:rPr>
        <w:t>adrina valla taotluse oma otsusega 23.07.2024</w:t>
      </w:r>
      <w:r w:rsidR="00C3790E" w:rsidRPr="0087149B">
        <w:rPr>
          <w:kern w:val="0"/>
          <w14:ligatures w14:val="none"/>
        </w:rPr>
        <w:t>.</w:t>
      </w:r>
    </w:p>
    <w:p w14:paraId="4FD219B7" w14:textId="77777777" w:rsidR="002F4D0F" w:rsidRPr="0087149B" w:rsidRDefault="002F4D0F" w:rsidP="0087149B">
      <w:pPr>
        <w:spacing w:line="280" w:lineRule="exact"/>
        <w:jc w:val="both"/>
        <w:rPr>
          <w:kern w:val="0"/>
          <w14:ligatures w14:val="none"/>
        </w:rPr>
      </w:pPr>
    </w:p>
    <w:p w14:paraId="45A73E80" w14:textId="224FA1EE" w:rsidR="00027541" w:rsidRPr="0087149B" w:rsidRDefault="00027541" w:rsidP="0087149B">
      <w:pPr>
        <w:pStyle w:val="Normaallaadveeb"/>
        <w:spacing w:before="0" w:beforeAutospacing="0" w:after="0" w:afterAutospacing="0" w:line="280" w:lineRule="exact"/>
        <w:jc w:val="both"/>
        <w:rPr>
          <w:rFonts w:asciiTheme="minorHAnsi" w:hAnsiTheme="minorHAnsi"/>
          <w:sz w:val="22"/>
          <w:szCs w:val="22"/>
        </w:rPr>
      </w:pPr>
      <w:r w:rsidRPr="0087149B">
        <w:rPr>
          <w:rFonts w:asciiTheme="minorHAnsi" w:hAnsiTheme="minorHAnsi"/>
          <w:sz w:val="22"/>
          <w:szCs w:val="22"/>
        </w:rPr>
        <w:t xml:space="preserve">2024. aasta lõpus esitas Kadrina Vallavalitsus </w:t>
      </w:r>
      <w:proofErr w:type="spellStart"/>
      <w:r w:rsidRPr="0087149B">
        <w:rPr>
          <w:rFonts w:asciiTheme="minorHAnsi" w:hAnsiTheme="minorHAnsi"/>
          <w:sz w:val="22"/>
          <w:szCs w:val="22"/>
        </w:rPr>
        <w:t>RTK-le</w:t>
      </w:r>
      <w:proofErr w:type="spellEnd"/>
      <w:r w:rsidRPr="0087149B">
        <w:rPr>
          <w:rFonts w:asciiTheme="minorHAnsi" w:hAnsiTheme="minorHAnsi"/>
          <w:sz w:val="22"/>
          <w:szCs w:val="22"/>
        </w:rPr>
        <w:t xml:space="preserve"> toetuse muutmise taotluse, mille eesmärk oli vähendada ehitatavate korterite arvu </w:t>
      </w:r>
      <w:r w:rsidRPr="0087149B">
        <w:rPr>
          <w:rStyle w:val="Tugev"/>
          <w:rFonts w:asciiTheme="minorHAnsi" w:hAnsiTheme="minorHAnsi"/>
          <w:b w:val="0"/>
          <w:bCs w:val="0"/>
          <w:sz w:val="22"/>
          <w:szCs w:val="22"/>
        </w:rPr>
        <w:t>kaheteistkümnelt</w:t>
      </w:r>
      <w:r w:rsidRPr="0087149B">
        <w:rPr>
          <w:rFonts w:asciiTheme="minorHAnsi" w:hAnsiTheme="minorHAnsi"/>
          <w:sz w:val="22"/>
          <w:szCs w:val="22"/>
        </w:rPr>
        <w:t xml:space="preserve"> üheksale. RTK kiitis muudatustaotluse heaks 03.01.2025.</w:t>
      </w:r>
    </w:p>
    <w:p w14:paraId="5E2C622B" w14:textId="77777777" w:rsidR="006B1E7B" w:rsidRPr="0087149B" w:rsidRDefault="006B1E7B" w:rsidP="0087149B">
      <w:pPr>
        <w:spacing w:line="280" w:lineRule="exact"/>
        <w:jc w:val="both"/>
        <w:rPr>
          <w:kern w:val="0"/>
          <w14:ligatures w14:val="none"/>
        </w:rPr>
      </w:pPr>
    </w:p>
    <w:p w14:paraId="10055AA3" w14:textId="77777777" w:rsidR="008C7044" w:rsidRPr="0087149B" w:rsidRDefault="008C7044" w:rsidP="0087149B">
      <w:pPr>
        <w:spacing w:line="280" w:lineRule="exact"/>
        <w:jc w:val="both"/>
        <w:rPr>
          <w:kern w:val="0"/>
          <w14:ligatures w14:val="none"/>
        </w:rPr>
      </w:pPr>
      <w:r w:rsidRPr="0087149B">
        <w:rPr>
          <w:kern w:val="0"/>
          <w14:ligatures w14:val="none"/>
        </w:rPr>
        <w:t xml:space="preserve">Edasise tegevusplaani kohaselt oli esimeses etapis kavandatud eelprojekti hange ning teises etapis põhiprojekti ja ehitustööde </w:t>
      </w:r>
      <w:proofErr w:type="spellStart"/>
      <w:r w:rsidRPr="0087149B">
        <w:rPr>
          <w:kern w:val="0"/>
          <w14:ligatures w14:val="none"/>
        </w:rPr>
        <w:t>ühishange</w:t>
      </w:r>
      <w:proofErr w:type="spellEnd"/>
      <w:r w:rsidRPr="0087149B">
        <w:rPr>
          <w:kern w:val="0"/>
          <w14:ligatures w14:val="none"/>
        </w:rPr>
        <w:t>. Vallavalitsus on tellinud eelprojekti koostamiseks vajaliku lähteülesande, mis kooskõlastati vallavolikogu sotsiaalkomisjonis 2025. aasta augustis.</w:t>
      </w:r>
    </w:p>
    <w:p w14:paraId="3872DDC8" w14:textId="77777777" w:rsidR="008C7044" w:rsidRPr="0087149B" w:rsidRDefault="008C7044" w:rsidP="0087149B">
      <w:pPr>
        <w:spacing w:line="280" w:lineRule="exact"/>
        <w:jc w:val="both"/>
        <w:rPr>
          <w:kern w:val="0"/>
          <w14:ligatures w14:val="none"/>
        </w:rPr>
      </w:pPr>
    </w:p>
    <w:p w14:paraId="76DF5342" w14:textId="3C25845C" w:rsidR="00027541" w:rsidRPr="0087149B" w:rsidRDefault="008C7044" w:rsidP="0087149B">
      <w:pPr>
        <w:spacing w:line="280" w:lineRule="exact"/>
        <w:jc w:val="both"/>
      </w:pPr>
      <w:r w:rsidRPr="0087149B">
        <w:rPr>
          <w:kern w:val="0"/>
          <w14:ligatures w14:val="none"/>
        </w:rPr>
        <w:lastRenderedPageBreak/>
        <w:t>Uue kava kohaselt on planeeritavas teenusmajas kaks kahetoalist ja seitse ühetoalist korterit. Hoone kavandatav suletud netopind on ligikaudu 600 m² ning projekti eeldatav kogumaksumus on 2,1 miljonit eurot.</w:t>
      </w:r>
    </w:p>
    <w:p w14:paraId="417F10E7" w14:textId="77777777" w:rsidR="002032A0" w:rsidRDefault="002032A0" w:rsidP="0087149B">
      <w:pPr>
        <w:pStyle w:val="Normaallaadveeb"/>
        <w:spacing w:before="0" w:beforeAutospacing="0" w:after="0" w:afterAutospacing="0" w:line="280" w:lineRule="exact"/>
        <w:jc w:val="both"/>
        <w:rPr>
          <w:rFonts w:asciiTheme="minorHAnsi" w:hAnsiTheme="minorHAnsi"/>
          <w:sz w:val="22"/>
          <w:szCs w:val="22"/>
        </w:rPr>
      </w:pPr>
    </w:p>
    <w:p w14:paraId="291FC978" w14:textId="4CE87A5A" w:rsidR="00027541" w:rsidRPr="0087149B" w:rsidRDefault="00027541" w:rsidP="0087149B">
      <w:pPr>
        <w:pStyle w:val="Normaallaadveeb"/>
        <w:spacing w:before="0" w:beforeAutospacing="0" w:after="0" w:afterAutospacing="0" w:line="280" w:lineRule="exact"/>
        <w:jc w:val="both"/>
        <w:rPr>
          <w:rFonts w:asciiTheme="minorHAnsi" w:hAnsiTheme="minorHAnsi"/>
          <w:sz w:val="22"/>
          <w:szCs w:val="22"/>
        </w:rPr>
      </w:pPr>
      <w:r w:rsidRPr="0087149B">
        <w:rPr>
          <w:rFonts w:asciiTheme="minorHAnsi" w:hAnsiTheme="minorHAnsi"/>
          <w:sz w:val="22"/>
          <w:szCs w:val="22"/>
        </w:rPr>
        <w:t xml:space="preserve">Kadrina </w:t>
      </w:r>
      <w:r w:rsidR="00E0183D">
        <w:rPr>
          <w:rFonts w:asciiTheme="minorHAnsi" w:hAnsiTheme="minorHAnsi"/>
          <w:sz w:val="22"/>
          <w:szCs w:val="22"/>
        </w:rPr>
        <w:t>V</w:t>
      </w:r>
      <w:r w:rsidRPr="0087149B">
        <w:rPr>
          <w:rFonts w:asciiTheme="minorHAnsi" w:hAnsiTheme="minorHAnsi"/>
          <w:sz w:val="22"/>
          <w:szCs w:val="22"/>
        </w:rPr>
        <w:t>allavalitsuse teeb ettepaneku korraldada projekteerimise hange ning ehitushange eraldi. Projekteerimine toimub 2026. aastal ja ehitamine 2027-2028. aastal.</w:t>
      </w:r>
    </w:p>
    <w:p w14:paraId="0768A793" w14:textId="4380C9CC" w:rsidR="009138BD" w:rsidRPr="0087149B" w:rsidRDefault="009138BD" w:rsidP="0087149B">
      <w:pPr>
        <w:spacing w:line="280" w:lineRule="exact"/>
        <w:jc w:val="both"/>
        <w:rPr>
          <w:kern w:val="0"/>
          <w14:ligatures w14:val="none"/>
        </w:rPr>
      </w:pPr>
    </w:p>
    <w:p w14:paraId="2AA93E2A" w14:textId="3BA19FED" w:rsidR="00FD13E0" w:rsidRPr="0087149B" w:rsidRDefault="0075238C" w:rsidP="0087149B">
      <w:pPr>
        <w:spacing w:line="280" w:lineRule="exact"/>
        <w:jc w:val="both"/>
        <w:rPr>
          <w:kern w:val="0"/>
          <w14:ligatures w14:val="none"/>
        </w:rPr>
      </w:pPr>
      <w:r w:rsidRPr="0087149B">
        <w:rPr>
          <w:kern w:val="0"/>
          <w14:ligatures w14:val="none"/>
        </w:rPr>
        <w:t xml:space="preserve">Aluseks võttes kohaliku omavalitsuse korralduse seaduse </w:t>
      </w:r>
      <w:r w:rsidR="00513C80" w:rsidRPr="0087149B">
        <w:rPr>
          <w:kern w:val="0"/>
          <w14:ligatures w14:val="none"/>
        </w:rPr>
        <w:t>§</w:t>
      </w:r>
      <w:r w:rsidRPr="0087149B">
        <w:rPr>
          <w:kern w:val="0"/>
          <w14:ligatures w14:val="none"/>
        </w:rPr>
        <w:t xml:space="preserve"> 22 lõike 1 punkti 8, Kadrina Vallavolikogu </w:t>
      </w:r>
      <w:r w:rsidR="00200C81" w:rsidRPr="0087149B">
        <w:rPr>
          <w:kern w:val="0"/>
          <w14:ligatures w14:val="none"/>
        </w:rPr>
        <w:t>2</w:t>
      </w:r>
      <w:r w:rsidR="00F27682" w:rsidRPr="0087149B">
        <w:rPr>
          <w:kern w:val="0"/>
          <w14:ligatures w14:val="none"/>
        </w:rPr>
        <w:t>6.0</w:t>
      </w:r>
      <w:r w:rsidR="00513C80" w:rsidRPr="0087149B">
        <w:rPr>
          <w:kern w:val="0"/>
          <w14:ligatures w14:val="none"/>
        </w:rPr>
        <w:t>2.2025.</w:t>
      </w:r>
      <w:r w:rsidRPr="0087149B">
        <w:rPr>
          <w:kern w:val="0"/>
          <w14:ligatures w14:val="none"/>
        </w:rPr>
        <w:t xml:space="preserve"> aasta määrusega nr </w:t>
      </w:r>
      <w:r w:rsidR="00513C80" w:rsidRPr="0087149B">
        <w:rPr>
          <w:kern w:val="0"/>
          <w14:ligatures w14:val="none"/>
        </w:rPr>
        <w:t>40</w:t>
      </w:r>
      <w:r w:rsidRPr="0087149B">
        <w:rPr>
          <w:kern w:val="0"/>
          <w14:ligatures w14:val="none"/>
        </w:rPr>
        <w:t xml:space="preserve"> kehtestatud </w:t>
      </w:r>
      <w:r w:rsidR="00AB7532" w:rsidRPr="0087149B">
        <w:rPr>
          <w:kern w:val="0"/>
          <w14:ligatures w14:val="none"/>
        </w:rPr>
        <w:t>„</w:t>
      </w:r>
      <w:r w:rsidRPr="0087149B">
        <w:rPr>
          <w:kern w:val="0"/>
          <w14:ligatures w14:val="none"/>
        </w:rPr>
        <w:t>Kadrina valla hankekor</w:t>
      </w:r>
      <w:r w:rsidR="00AB7532" w:rsidRPr="0087149B">
        <w:rPr>
          <w:kern w:val="0"/>
          <w14:ligatures w14:val="none"/>
        </w:rPr>
        <w:t>d“</w:t>
      </w:r>
      <w:r w:rsidRPr="0087149B">
        <w:rPr>
          <w:kern w:val="0"/>
          <w14:ligatures w14:val="none"/>
        </w:rPr>
        <w:t xml:space="preserve"> </w:t>
      </w:r>
      <w:r w:rsidR="00513C80" w:rsidRPr="0087149B">
        <w:rPr>
          <w:kern w:val="0"/>
          <w14:ligatures w14:val="none"/>
        </w:rPr>
        <w:t>§</w:t>
      </w:r>
      <w:r w:rsidRPr="0087149B">
        <w:rPr>
          <w:kern w:val="0"/>
          <w14:ligatures w14:val="none"/>
        </w:rPr>
        <w:t xml:space="preserve"> </w:t>
      </w:r>
      <w:r w:rsidR="00513C80" w:rsidRPr="0087149B">
        <w:rPr>
          <w:kern w:val="0"/>
          <w14:ligatures w14:val="none"/>
        </w:rPr>
        <w:t>2</w:t>
      </w:r>
      <w:r w:rsidRPr="0087149B">
        <w:rPr>
          <w:kern w:val="0"/>
          <w14:ligatures w14:val="none"/>
        </w:rPr>
        <w:t xml:space="preserve"> lõike </w:t>
      </w:r>
      <w:r w:rsidR="000F7AE6" w:rsidRPr="0087149B">
        <w:rPr>
          <w:kern w:val="0"/>
          <w14:ligatures w14:val="none"/>
        </w:rPr>
        <w:t>5</w:t>
      </w:r>
      <w:r w:rsidRPr="0087149B">
        <w:rPr>
          <w:kern w:val="0"/>
          <w14:ligatures w14:val="none"/>
        </w:rPr>
        <w:t xml:space="preserve"> Kadrina Vallavolikogu </w:t>
      </w:r>
    </w:p>
    <w:p w14:paraId="770BEAB9" w14:textId="77777777" w:rsidR="00FD13E0" w:rsidRPr="0087149B" w:rsidRDefault="00FD13E0" w:rsidP="0087149B">
      <w:pPr>
        <w:spacing w:line="280" w:lineRule="exact"/>
        <w:jc w:val="both"/>
        <w:rPr>
          <w:kern w:val="0"/>
          <w14:ligatures w14:val="none"/>
        </w:rPr>
      </w:pPr>
    </w:p>
    <w:p w14:paraId="647A37B5" w14:textId="5931C24B" w:rsidR="0075238C" w:rsidRPr="0087149B" w:rsidRDefault="00FD13E0" w:rsidP="0087149B">
      <w:pPr>
        <w:spacing w:line="280" w:lineRule="exact"/>
        <w:jc w:val="both"/>
        <w:rPr>
          <w:kern w:val="0"/>
          <w14:ligatures w14:val="none"/>
        </w:rPr>
      </w:pPr>
      <w:r w:rsidRPr="0087149B">
        <w:rPr>
          <w:kern w:val="0"/>
          <w14:ligatures w14:val="none"/>
        </w:rPr>
        <w:t xml:space="preserve">o </w:t>
      </w:r>
      <w:r w:rsidR="0075238C" w:rsidRPr="0087149B">
        <w:rPr>
          <w:kern w:val="0"/>
          <w14:ligatures w14:val="none"/>
        </w:rPr>
        <w:t>t</w:t>
      </w:r>
      <w:r w:rsidRPr="0087149B">
        <w:rPr>
          <w:kern w:val="0"/>
          <w14:ligatures w14:val="none"/>
        </w:rPr>
        <w:t xml:space="preserve"> </w:t>
      </w:r>
      <w:r w:rsidR="0075238C" w:rsidRPr="0087149B">
        <w:rPr>
          <w:kern w:val="0"/>
          <w14:ligatures w14:val="none"/>
        </w:rPr>
        <w:t>s</w:t>
      </w:r>
      <w:r w:rsidRPr="0087149B">
        <w:rPr>
          <w:kern w:val="0"/>
          <w14:ligatures w14:val="none"/>
        </w:rPr>
        <w:t xml:space="preserve"> </w:t>
      </w:r>
      <w:r w:rsidR="0075238C" w:rsidRPr="0087149B">
        <w:rPr>
          <w:kern w:val="0"/>
          <w14:ligatures w14:val="none"/>
        </w:rPr>
        <w:t>u</w:t>
      </w:r>
      <w:r w:rsidRPr="0087149B">
        <w:rPr>
          <w:kern w:val="0"/>
          <w14:ligatures w14:val="none"/>
        </w:rPr>
        <w:t xml:space="preserve"> </w:t>
      </w:r>
      <w:r w:rsidR="0075238C" w:rsidRPr="0087149B">
        <w:rPr>
          <w:kern w:val="0"/>
          <w14:ligatures w14:val="none"/>
        </w:rPr>
        <w:t>s</w:t>
      </w:r>
      <w:r w:rsidRPr="0087149B">
        <w:rPr>
          <w:kern w:val="0"/>
          <w14:ligatures w14:val="none"/>
        </w:rPr>
        <w:t xml:space="preserve"> </w:t>
      </w:r>
      <w:r w:rsidR="0075238C" w:rsidRPr="0087149B">
        <w:rPr>
          <w:kern w:val="0"/>
          <w14:ligatures w14:val="none"/>
        </w:rPr>
        <w:t>t</w:t>
      </w:r>
      <w:r w:rsidRPr="0087149B">
        <w:rPr>
          <w:kern w:val="0"/>
          <w14:ligatures w14:val="none"/>
        </w:rPr>
        <w:t xml:space="preserve"> </w:t>
      </w:r>
      <w:r w:rsidR="0075238C" w:rsidRPr="0087149B">
        <w:rPr>
          <w:kern w:val="0"/>
          <w14:ligatures w14:val="none"/>
        </w:rPr>
        <w:t>a</w:t>
      </w:r>
      <w:r w:rsidRPr="0087149B">
        <w:rPr>
          <w:kern w:val="0"/>
          <w14:ligatures w14:val="none"/>
        </w:rPr>
        <w:t xml:space="preserve"> </w:t>
      </w:r>
      <w:r w:rsidR="0075238C" w:rsidRPr="0087149B">
        <w:rPr>
          <w:kern w:val="0"/>
          <w14:ligatures w14:val="none"/>
        </w:rPr>
        <w:t xml:space="preserve">b: </w:t>
      </w:r>
    </w:p>
    <w:p w14:paraId="3FB809B9" w14:textId="77777777" w:rsidR="0075238C" w:rsidRPr="0087149B" w:rsidRDefault="0075238C" w:rsidP="0087149B">
      <w:pPr>
        <w:spacing w:line="280" w:lineRule="exact"/>
        <w:jc w:val="both"/>
        <w:rPr>
          <w:kern w:val="0"/>
          <w14:ligatures w14:val="none"/>
        </w:rPr>
      </w:pPr>
    </w:p>
    <w:p w14:paraId="27341BC0" w14:textId="35E162D4" w:rsidR="0075238C" w:rsidRPr="0087149B" w:rsidRDefault="004E0BC1" w:rsidP="0087149B">
      <w:pPr>
        <w:spacing w:line="280" w:lineRule="exact"/>
        <w:jc w:val="both"/>
        <w:rPr>
          <w:kern w:val="0"/>
          <w14:ligatures w14:val="none"/>
        </w:rPr>
      </w:pPr>
      <w:r w:rsidRPr="0087149B">
        <w:rPr>
          <w:kern w:val="0"/>
          <w14:ligatures w14:val="none"/>
        </w:rPr>
        <w:t xml:space="preserve">1. </w:t>
      </w:r>
      <w:r w:rsidR="0075238C" w:rsidRPr="0087149B">
        <w:rPr>
          <w:kern w:val="0"/>
          <w14:ligatures w14:val="none"/>
        </w:rPr>
        <w:t xml:space="preserve">Anda vallavalitsusele luba viia </w:t>
      </w:r>
      <w:r w:rsidR="00377CED" w:rsidRPr="0087149B">
        <w:rPr>
          <w:kern w:val="0"/>
          <w14:ligatures w14:val="none"/>
        </w:rPr>
        <w:t xml:space="preserve">läbi </w:t>
      </w:r>
      <w:r w:rsidR="0075238C" w:rsidRPr="0087149B">
        <w:rPr>
          <w:kern w:val="0"/>
          <w14:ligatures w14:val="none"/>
        </w:rPr>
        <w:t>20</w:t>
      </w:r>
      <w:r w:rsidR="005672F3" w:rsidRPr="0087149B">
        <w:rPr>
          <w:kern w:val="0"/>
          <w14:ligatures w14:val="none"/>
        </w:rPr>
        <w:t>2</w:t>
      </w:r>
      <w:r w:rsidR="000D7608" w:rsidRPr="0087149B">
        <w:rPr>
          <w:kern w:val="0"/>
          <w14:ligatures w14:val="none"/>
        </w:rPr>
        <w:t>6</w:t>
      </w:r>
      <w:r w:rsidR="00FD13E0" w:rsidRPr="0087149B">
        <w:rPr>
          <w:kern w:val="0"/>
          <w14:ligatures w14:val="none"/>
        </w:rPr>
        <w:t>.</w:t>
      </w:r>
      <w:r w:rsidR="00EE2EDC" w:rsidRPr="0087149B">
        <w:rPr>
          <w:kern w:val="0"/>
          <w14:ligatures w14:val="none"/>
        </w:rPr>
        <w:t xml:space="preserve"> </w:t>
      </w:r>
      <w:r w:rsidR="0075238C" w:rsidRPr="0087149B">
        <w:rPr>
          <w:kern w:val="0"/>
          <w14:ligatures w14:val="none"/>
        </w:rPr>
        <w:t>aastal</w:t>
      </w:r>
      <w:r w:rsidR="00ED6736" w:rsidRPr="0087149B">
        <w:rPr>
          <w:kern w:val="0"/>
          <w14:ligatures w14:val="none"/>
        </w:rPr>
        <w:t xml:space="preserve"> </w:t>
      </w:r>
      <w:r w:rsidR="00460EF6" w:rsidRPr="0087149B">
        <w:rPr>
          <w:kern w:val="0"/>
          <w14:ligatures w14:val="none"/>
        </w:rPr>
        <w:t>riigihange “</w:t>
      </w:r>
      <w:r w:rsidR="000D7608" w:rsidRPr="0087149B">
        <w:rPr>
          <w:kern w:val="0"/>
          <w14:ligatures w14:val="none"/>
        </w:rPr>
        <w:t xml:space="preserve">Kadrina teenusmaja projekteerimine </w:t>
      </w:r>
      <w:r w:rsidR="00460EF6" w:rsidRPr="0087149B">
        <w:rPr>
          <w:kern w:val="0"/>
          <w14:ligatures w14:val="none"/>
        </w:rPr>
        <w:t xml:space="preserve">” </w:t>
      </w:r>
      <w:r w:rsidR="00ED6736" w:rsidRPr="0087149B">
        <w:rPr>
          <w:kern w:val="0"/>
          <w14:ligatures w14:val="none"/>
        </w:rPr>
        <w:t>a</w:t>
      </w:r>
      <w:r w:rsidR="0075238C" w:rsidRPr="0087149B">
        <w:rPr>
          <w:kern w:val="0"/>
          <w14:ligatures w14:val="none"/>
        </w:rPr>
        <w:t>vatud hankemenetluse</w:t>
      </w:r>
      <w:r w:rsidR="00ED6736" w:rsidRPr="0087149B">
        <w:rPr>
          <w:kern w:val="0"/>
          <w14:ligatures w14:val="none"/>
        </w:rPr>
        <w:t>n</w:t>
      </w:r>
      <w:r w:rsidR="0075238C" w:rsidRPr="0087149B">
        <w:rPr>
          <w:kern w:val="0"/>
          <w14:ligatures w14:val="none"/>
        </w:rPr>
        <w:t>a</w:t>
      </w:r>
      <w:r w:rsidR="00377CED" w:rsidRPr="0087149B">
        <w:rPr>
          <w:kern w:val="0"/>
          <w14:ligatures w14:val="none"/>
        </w:rPr>
        <w:t>.</w:t>
      </w:r>
    </w:p>
    <w:p w14:paraId="6B125858" w14:textId="77777777" w:rsidR="00D34214" w:rsidRPr="0087149B" w:rsidRDefault="00D34214" w:rsidP="0087149B">
      <w:pPr>
        <w:spacing w:line="280" w:lineRule="exact"/>
        <w:jc w:val="both"/>
        <w:rPr>
          <w:kern w:val="0"/>
          <w14:ligatures w14:val="none"/>
        </w:rPr>
      </w:pPr>
    </w:p>
    <w:p w14:paraId="484FCA68" w14:textId="41DD8A60" w:rsidR="00645C41" w:rsidRPr="0087149B" w:rsidRDefault="000D7608" w:rsidP="0087149B">
      <w:pPr>
        <w:spacing w:line="280" w:lineRule="exact"/>
        <w:jc w:val="both"/>
        <w:rPr>
          <w:kern w:val="0"/>
          <w14:ligatures w14:val="none"/>
        </w:rPr>
      </w:pPr>
      <w:r w:rsidRPr="0087149B">
        <w:rPr>
          <w:kern w:val="0"/>
          <w14:ligatures w14:val="none"/>
        </w:rPr>
        <w:t>2</w:t>
      </w:r>
      <w:r w:rsidR="00C43768" w:rsidRPr="0087149B">
        <w:rPr>
          <w:kern w:val="0"/>
          <w14:ligatures w14:val="none"/>
        </w:rPr>
        <w:t xml:space="preserve">. </w:t>
      </w:r>
      <w:r w:rsidR="0075238C" w:rsidRPr="0087149B">
        <w:rPr>
          <w:kern w:val="0"/>
          <w14:ligatures w14:val="none"/>
        </w:rPr>
        <w:t>Otsus jõustub teatavakstegemisest.</w:t>
      </w:r>
    </w:p>
    <w:p w14:paraId="43B1E15B" w14:textId="77777777" w:rsidR="002032A0" w:rsidRPr="0087149B" w:rsidRDefault="002032A0" w:rsidP="0087149B">
      <w:pPr>
        <w:spacing w:line="280" w:lineRule="exact"/>
        <w:jc w:val="both"/>
        <w:rPr>
          <w:kern w:val="0"/>
          <w14:ligatures w14:val="none"/>
        </w:rPr>
      </w:pPr>
    </w:p>
    <w:p w14:paraId="0F6D8E20" w14:textId="18AAA1BC" w:rsidR="00645C41" w:rsidRPr="0087149B" w:rsidRDefault="00D34214" w:rsidP="0087149B">
      <w:pPr>
        <w:spacing w:line="280" w:lineRule="exact"/>
        <w:jc w:val="both"/>
        <w:rPr>
          <w:rFonts w:cs="Times New Roman"/>
          <w:kern w:val="0"/>
          <w14:ligatures w14:val="none"/>
        </w:rPr>
      </w:pPr>
      <w:r w:rsidRPr="0087149B">
        <w:rPr>
          <w:rFonts w:cs="Times New Roman"/>
        </w:rPr>
        <w:t>Isik, kes leiab, et käesoleva haldusaktiga või haldusmenetluse käigus on rikutud tema õigusi või piiratud tema vabadusi, võib esitada 30 päeva jooksul arvates päevast, mil ta sai või pidi saama haldusaktist teada, vaide Kadrina Vallavalitsusele (Rakvere tee 14, Kadrina) haldusmenetluse seaduses sätestatud korras või pöörduda kaebusega Tartu Halduskohtu Jõhvi kohtumajja (Kooli 2, Jõhvi 41598).</w:t>
      </w:r>
    </w:p>
    <w:p w14:paraId="78E14678" w14:textId="77777777" w:rsidR="00645C41" w:rsidRDefault="00645C41" w:rsidP="0087149B">
      <w:pPr>
        <w:spacing w:line="280" w:lineRule="exact"/>
        <w:jc w:val="both"/>
        <w:rPr>
          <w:kern w:val="0"/>
          <w14:ligatures w14:val="none"/>
        </w:rPr>
      </w:pPr>
    </w:p>
    <w:p w14:paraId="030E30C9" w14:textId="77777777" w:rsidR="002032A0" w:rsidRPr="0087149B" w:rsidRDefault="002032A0" w:rsidP="0087149B">
      <w:pPr>
        <w:spacing w:line="280" w:lineRule="exact"/>
        <w:jc w:val="both"/>
        <w:rPr>
          <w:kern w:val="0"/>
          <w14:ligatures w14:val="none"/>
        </w:rPr>
      </w:pPr>
    </w:p>
    <w:p w14:paraId="01BE0E8D" w14:textId="4DA530CF" w:rsidR="00645C41" w:rsidRPr="0087149B" w:rsidRDefault="00645C41" w:rsidP="0087149B">
      <w:pPr>
        <w:spacing w:line="280" w:lineRule="exact"/>
        <w:jc w:val="both"/>
        <w:rPr>
          <w:kern w:val="0"/>
          <w14:ligatures w14:val="none"/>
        </w:rPr>
      </w:pPr>
      <w:r w:rsidRPr="0087149B">
        <w:rPr>
          <w:kern w:val="0"/>
          <w14:ligatures w14:val="none"/>
        </w:rPr>
        <w:t>(allkirjastatud digitaalselt)</w:t>
      </w:r>
    </w:p>
    <w:p w14:paraId="7340E6CD" w14:textId="789CE143" w:rsidR="00645C41" w:rsidRPr="0087149B" w:rsidRDefault="00645C41" w:rsidP="0087149B">
      <w:pPr>
        <w:spacing w:line="280" w:lineRule="exact"/>
        <w:jc w:val="both"/>
        <w:rPr>
          <w:kern w:val="0"/>
          <w14:ligatures w14:val="none"/>
        </w:rPr>
      </w:pPr>
      <w:r w:rsidRPr="0087149B">
        <w:rPr>
          <w:kern w:val="0"/>
          <w14:ligatures w14:val="none"/>
        </w:rPr>
        <w:t>M</w:t>
      </w:r>
      <w:r w:rsidR="000D7608" w:rsidRPr="0087149B">
        <w:rPr>
          <w:kern w:val="0"/>
          <w14:ligatures w14:val="none"/>
        </w:rPr>
        <w:t>arko Teiva</w:t>
      </w:r>
    </w:p>
    <w:p w14:paraId="7DF3E3A6" w14:textId="2AD9B212" w:rsidR="00FB5A34" w:rsidRPr="0087149B" w:rsidRDefault="00FD13E0" w:rsidP="0087149B">
      <w:pPr>
        <w:spacing w:line="280" w:lineRule="exact"/>
        <w:jc w:val="both"/>
        <w:rPr>
          <w:kern w:val="0"/>
          <w14:ligatures w14:val="none"/>
        </w:rPr>
      </w:pPr>
      <w:r w:rsidRPr="0087149B">
        <w:rPr>
          <w:kern w:val="0"/>
          <w14:ligatures w14:val="none"/>
        </w:rPr>
        <w:t>v</w:t>
      </w:r>
      <w:r w:rsidR="00645C41" w:rsidRPr="0087149B">
        <w:rPr>
          <w:kern w:val="0"/>
          <w14:ligatures w14:val="none"/>
        </w:rPr>
        <w:t>allavolikogu esimees</w:t>
      </w:r>
    </w:p>
    <w:sectPr w:rsidR="00FB5A34" w:rsidRPr="0087149B" w:rsidSect="00BB5368">
      <w:footerReference w:type="default" r:id="rId11"/>
      <w:headerReference w:type="first" r:id="rId12"/>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6AE3C" w14:textId="77777777" w:rsidR="00A43E5E" w:rsidRDefault="00A43E5E" w:rsidP="0015174F">
      <w:r>
        <w:separator/>
      </w:r>
    </w:p>
  </w:endnote>
  <w:endnote w:type="continuationSeparator" w:id="0">
    <w:p w14:paraId="1C78E324" w14:textId="77777777" w:rsidR="00A43E5E" w:rsidRDefault="00A43E5E"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rbera-Light">
    <w:altName w:val="Gerber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2F578E09"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4CF0AA9D"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44C3" w14:textId="77777777" w:rsidR="00A43E5E" w:rsidRDefault="00A43E5E" w:rsidP="0015174F">
      <w:r>
        <w:separator/>
      </w:r>
    </w:p>
  </w:footnote>
  <w:footnote w:type="continuationSeparator" w:id="0">
    <w:p w14:paraId="65FC27E3" w14:textId="77777777" w:rsidR="00A43E5E" w:rsidRDefault="00A43E5E"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704BED1D" w14:textId="77777777" w:rsidTr="0038712E">
      <w:trPr>
        <w:trHeight w:val="1692"/>
      </w:trPr>
      <w:tc>
        <w:tcPr>
          <w:tcW w:w="885" w:type="dxa"/>
        </w:tcPr>
        <w:p w14:paraId="494DC65C" w14:textId="77777777" w:rsidR="0015174F" w:rsidRDefault="0015174F" w:rsidP="00EC0CEF">
          <w:pPr>
            <w:pStyle w:val="Pis"/>
            <w:spacing w:line="440" w:lineRule="exact"/>
            <w:ind w:left="-1134" w:right="177"/>
          </w:pPr>
        </w:p>
        <w:p w14:paraId="47BF869F" w14:textId="77777777" w:rsidR="00EC0CEF" w:rsidRPr="00EC0CEF" w:rsidRDefault="00EC0CEF" w:rsidP="00EC0CEF"/>
      </w:tc>
      <w:tc>
        <w:tcPr>
          <w:tcW w:w="6096" w:type="dxa"/>
          <w:vAlign w:val="center"/>
        </w:tcPr>
        <w:p w14:paraId="199C5B61"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1E6A5502" w14:textId="77777777" w:rsidR="0015174F" w:rsidRPr="00FD491D" w:rsidRDefault="0015174F" w:rsidP="0038712E">
          <w:pPr>
            <w:pStyle w:val="Pis"/>
            <w:spacing w:line="220" w:lineRule="exact"/>
            <w:ind w:left="-104" w:right="-248"/>
            <w:rPr>
              <w:sz w:val="16"/>
              <w:szCs w:val="16"/>
            </w:rPr>
          </w:pPr>
        </w:p>
      </w:tc>
    </w:tr>
  </w:tbl>
  <w:p w14:paraId="2BD46500" w14:textId="77777777" w:rsidR="0015174F" w:rsidRDefault="00476DAE" w:rsidP="00D47721">
    <w:pPr>
      <w:pStyle w:val="Pis"/>
    </w:pPr>
    <w:r>
      <w:rPr>
        <w:noProof/>
      </w:rPr>
      <w:drawing>
        <wp:anchor distT="0" distB="0" distL="114300" distR="114300" simplePos="0" relativeHeight="251658240" behindDoc="1" locked="0" layoutInCell="1" allowOverlap="1" wp14:anchorId="028F43B7" wp14:editId="4D258079">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D35DB"/>
    <w:multiLevelType w:val="hybridMultilevel"/>
    <w:tmpl w:val="AA6C75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D205170"/>
    <w:multiLevelType w:val="multilevel"/>
    <w:tmpl w:val="18BC6D32"/>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8702577">
    <w:abstractNumId w:val="0"/>
  </w:num>
  <w:num w:numId="2" w16cid:durableId="1489055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E2"/>
    <w:rsid w:val="000066CB"/>
    <w:rsid w:val="000159B3"/>
    <w:rsid w:val="00017B47"/>
    <w:rsid w:val="0002051C"/>
    <w:rsid w:val="000223F1"/>
    <w:rsid w:val="00027541"/>
    <w:rsid w:val="00042375"/>
    <w:rsid w:val="00045B0F"/>
    <w:rsid w:val="00054318"/>
    <w:rsid w:val="00056356"/>
    <w:rsid w:val="00064C55"/>
    <w:rsid w:val="00074D63"/>
    <w:rsid w:val="00096818"/>
    <w:rsid w:val="000A69DE"/>
    <w:rsid w:val="000B69FA"/>
    <w:rsid w:val="000C6D6E"/>
    <w:rsid w:val="000D06CE"/>
    <w:rsid w:val="000D7608"/>
    <w:rsid w:val="000D7DB4"/>
    <w:rsid w:val="000E7EFC"/>
    <w:rsid w:val="000F7AE6"/>
    <w:rsid w:val="0010191F"/>
    <w:rsid w:val="00101A99"/>
    <w:rsid w:val="00101BD6"/>
    <w:rsid w:val="00107BB6"/>
    <w:rsid w:val="0011565A"/>
    <w:rsid w:val="00117AED"/>
    <w:rsid w:val="00130601"/>
    <w:rsid w:val="00132204"/>
    <w:rsid w:val="0015174F"/>
    <w:rsid w:val="00152846"/>
    <w:rsid w:val="001714FB"/>
    <w:rsid w:val="00174C07"/>
    <w:rsid w:val="00192F1E"/>
    <w:rsid w:val="001935E8"/>
    <w:rsid w:val="00194B96"/>
    <w:rsid w:val="001A14C8"/>
    <w:rsid w:val="001A600D"/>
    <w:rsid w:val="001C7DFA"/>
    <w:rsid w:val="001D306F"/>
    <w:rsid w:val="001D3A4D"/>
    <w:rsid w:val="001D5C2C"/>
    <w:rsid w:val="001E2346"/>
    <w:rsid w:val="001F27FD"/>
    <w:rsid w:val="001F3DA9"/>
    <w:rsid w:val="00200C81"/>
    <w:rsid w:val="00200E09"/>
    <w:rsid w:val="002032A0"/>
    <w:rsid w:val="00221A36"/>
    <w:rsid w:val="00225DD3"/>
    <w:rsid w:val="00241F48"/>
    <w:rsid w:val="00255255"/>
    <w:rsid w:val="002557C8"/>
    <w:rsid w:val="0025775B"/>
    <w:rsid w:val="00257D4E"/>
    <w:rsid w:val="00261217"/>
    <w:rsid w:val="002731B4"/>
    <w:rsid w:val="002773D1"/>
    <w:rsid w:val="00282D58"/>
    <w:rsid w:val="002A0EE4"/>
    <w:rsid w:val="002B422E"/>
    <w:rsid w:val="002B4964"/>
    <w:rsid w:val="002B7D1A"/>
    <w:rsid w:val="002E0903"/>
    <w:rsid w:val="002E7AC7"/>
    <w:rsid w:val="002F4D0F"/>
    <w:rsid w:val="00301B6D"/>
    <w:rsid w:val="00307C22"/>
    <w:rsid w:val="003378DB"/>
    <w:rsid w:val="00342973"/>
    <w:rsid w:val="003436F3"/>
    <w:rsid w:val="00344180"/>
    <w:rsid w:val="00363514"/>
    <w:rsid w:val="0036353D"/>
    <w:rsid w:val="00366A0F"/>
    <w:rsid w:val="00372410"/>
    <w:rsid w:val="00376589"/>
    <w:rsid w:val="0037797C"/>
    <w:rsid w:val="00377CED"/>
    <w:rsid w:val="003843F6"/>
    <w:rsid w:val="0038712E"/>
    <w:rsid w:val="003924EE"/>
    <w:rsid w:val="003B5612"/>
    <w:rsid w:val="003C75BA"/>
    <w:rsid w:val="003E085B"/>
    <w:rsid w:val="003F70B9"/>
    <w:rsid w:val="003F74C6"/>
    <w:rsid w:val="004149DB"/>
    <w:rsid w:val="00420AB0"/>
    <w:rsid w:val="0042265D"/>
    <w:rsid w:val="004242AE"/>
    <w:rsid w:val="00460EF6"/>
    <w:rsid w:val="00463275"/>
    <w:rsid w:val="00467CD3"/>
    <w:rsid w:val="004705FF"/>
    <w:rsid w:val="00473882"/>
    <w:rsid w:val="00476DAE"/>
    <w:rsid w:val="00477C5A"/>
    <w:rsid w:val="004926F6"/>
    <w:rsid w:val="004A0A59"/>
    <w:rsid w:val="004B676C"/>
    <w:rsid w:val="004C3227"/>
    <w:rsid w:val="004C45B7"/>
    <w:rsid w:val="004D1D8C"/>
    <w:rsid w:val="004D7ACA"/>
    <w:rsid w:val="004E0BC1"/>
    <w:rsid w:val="004E7117"/>
    <w:rsid w:val="004E7389"/>
    <w:rsid w:val="00501150"/>
    <w:rsid w:val="0051149C"/>
    <w:rsid w:val="00513C80"/>
    <w:rsid w:val="00522999"/>
    <w:rsid w:val="005271F4"/>
    <w:rsid w:val="00530116"/>
    <w:rsid w:val="005333CA"/>
    <w:rsid w:val="00535C67"/>
    <w:rsid w:val="0055214C"/>
    <w:rsid w:val="005672F3"/>
    <w:rsid w:val="00571CC2"/>
    <w:rsid w:val="0059236C"/>
    <w:rsid w:val="00595FAC"/>
    <w:rsid w:val="005A728C"/>
    <w:rsid w:val="005C4D9C"/>
    <w:rsid w:val="005D0565"/>
    <w:rsid w:val="005D057A"/>
    <w:rsid w:val="005E1DBC"/>
    <w:rsid w:val="005E4A93"/>
    <w:rsid w:val="006003CB"/>
    <w:rsid w:val="006268E9"/>
    <w:rsid w:val="006375C5"/>
    <w:rsid w:val="00645C41"/>
    <w:rsid w:val="00645F09"/>
    <w:rsid w:val="006474E5"/>
    <w:rsid w:val="0065216A"/>
    <w:rsid w:val="00663D55"/>
    <w:rsid w:val="00680187"/>
    <w:rsid w:val="00692A60"/>
    <w:rsid w:val="006A07DD"/>
    <w:rsid w:val="006A33AB"/>
    <w:rsid w:val="006A4B06"/>
    <w:rsid w:val="006A654B"/>
    <w:rsid w:val="006B1638"/>
    <w:rsid w:val="006B1E7B"/>
    <w:rsid w:val="006B560D"/>
    <w:rsid w:val="006C5C1B"/>
    <w:rsid w:val="006D31EE"/>
    <w:rsid w:val="006F0CB0"/>
    <w:rsid w:val="006F498A"/>
    <w:rsid w:val="0070540A"/>
    <w:rsid w:val="00713097"/>
    <w:rsid w:val="007207BB"/>
    <w:rsid w:val="00724B15"/>
    <w:rsid w:val="0075238C"/>
    <w:rsid w:val="00756C48"/>
    <w:rsid w:val="00773A9C"/>
    <w:rsid w:val="00780405"/>
    <w:rsid w:val="0078521E"/>
    <w:rsid w:val="007A1512"/>
    <w:rsid w:val="007B2902"/>
    <w:rsid w:val="007C2808"/>
    <w:rsid w:val="007F3BE9"/>
    <w:rsid w:val="007F7570"/>
    <w:rsid w:val="00811639"/>
    <w:rsid w:val="008353B4"/>
    <w:rsid w:val="00846320"/>
    <w:rsid w:val="00852D60"/>
    <w:rsid w:val="00853D6B"/>
    <w:rsid w:val="00854A5A"/>
    <w:rsid w:val="00867FC9"/>
    <w:rsid w:val="0087149B"/>
    <w:rsid w:val="008715FD"/>
    <w:rsid w:val="00883842"/>
    <w:rsid w:val="0089155D"/>
    <w:rsid w:val="008A1EE2"/>
    <w:rsid w:val="008A26DC"/>
    <w:rsid w:val="008A38CC"/>
    <w:rsid w:val="008B7EA6"/>
    <w:rsid w:val="008C7044"/>
    <w:rsid w:val="008D0061"/>
    <w:rsid w:val="008D5378"/>
    <w:rsid w:val="008E1971"/>
    <w:rsid w:val="009052B6"/>
    <w:rsid w:val="009138BD"/>
    <w:rsid w:val="00916ECB"/>
    <w:rsid w:val="00922B54"/>
    <w:rsid w:val="00964D3E"/>
    <w:rsid w:val="00972069"/>
    <w:rsid w:val="009B034F"/>
    <w:rsid w:val="009C4663"/>
    <w:rsid w:val="009D162D"/>
    <w:rsid w:val="009D3FEE"/>
    <w:rsid w:val="009E14D5"/>
    <w:rsid w:val="009E43CA"/>
    <w:rsid w:val="009E6540"/>
    <w:rsid w:val="00A02545"/>
    <w:rsid w:val="00A02A10"/>
    <w:rsid w:val="00A04689"/>
    <w:rsid w:val="00A3640E"/>
    <w:rsid w:val="00A37B4A"/>
    <w:rsid w:val="00A37F68"/>
    <w:rsid w:val="00A43E5E"/>
    <w:rsid w:val="00A50A2F"/>
    <w:rsid w:val="00A52F95"/>
    <w:rsid w:val="00A61C2D"/>
    <w:rsid w:val="00A65598"/>
    <w:rsid w:val="00A70DEB"/>
    <w:rsid w:val="00A95631"/>
    <w:rsid w:val="00AB7532"/>
    <w:rsid w:val="00AB78BF"/>
    <w:rsid w:val="00AC0666"/>
    <w:rsid w:val="00AC4F1B"/>
    <w:rsid w:val="00AD3648"/>
    <w:rsid w:val="00AE2DA1"/>
    <w:rsid w:val="00AE2F11"/>
    <w:rsid w:val="00AF489B"/>
    <w:rsid w:val="00B04FC0"/>
    <w:rsid w:val="00B0510B"/>
    <w:rsid w:val="00B06E35"/>
    <w:rsid w:val="00B10019"/>
    <w:rsid w:val="00B1478E"/>
    <w:rsid w:val="00B21518"/>
    <w:rsid w:val="00B2397F"/>
    <w:rsid w:val="00B3270C"/>
    <w:rsid w:val="00B33426"/>
    <w:rsid w:val="00B53E05"/>
    <w:rsid w:val="00B642DF"/>
    <w:rsid w:val="00B93409"/>
    <w:rsid w:val="00B97337"/>
    <w:rsid w:val="00B97F67"/>
    <w:rsid w:val="00BA4A0E"/>
    <w:rsid w:val="00BB0410"/>
    <w:rsid w:val="00BB16F1"/>
    <w:rsid w:val="00BB5368"/>
    <w:rsid w:val="00BD6E86"/>
    <w:rsid w:val="00BE36CB"/>
    <w:rsid w:val="00BE4267"/>
    <w:rsid w:val="00BF7FC0"/>
    <w:rsid w:val="00C03CC8"/>
    <w:rsid w:val="00C073FE"/>
    <w:rsid w:val="00C10B99"/>
    <w:rsid w:val="00C10E92"/>
    <w:rsid w:val="00C11A38"/>
    <w:rsid w:val="00C20F44"/>
    <w:rsid w:val="00C2732F"/>
    <w:rsid w:val="00C3730B"/>
    <w:rsid w:val="00C3790E"/>
    <w:rsid w:val="00C43768"/>
    <w:rsid w:val="00C44BBA"/>
    <w:rsid w:val="00C60CE4"/>
    <w:rsid w:val="00C722E5"/>
    <w:rsid w:val="00C743C3"/>
    <w:rsid w:val="00CA3914"/>
    <w:rsid w:val="00CC2A8A"/>
    <w:rsid w:val="00CC7106"/>
    <w:rsid w:val="00CC7A89"/>
    <w:rsid w:val="00CD1EC2"/>
    <w:rsid w:val="00CD4766"/>
    <w:rsid w:val="00CE0ABB"/>
    <w:rsid w:val="00CF1D4E"/>
    <w:rsid w:val="00CF7A9E"/>
    <w:rsid w:val="00CF7D4C"/>
    <w:rsid w:val="00D05ED7"/>
    <w:rsid w:val="00D34214"/>
    <w:rsid w:val="00D35C3C"/>
    <w:rsid w:val="00D43315"/>
    <w:rsid w:val="00D46DD2"/>
    <w:rsid w:val="00D473DE"/>
    <w:rsid w:val="00D47721"/>
    <w:rsid w:val="00D56502"/>
    <w:rsid w:val="00D63E1C"/>
    <w:rsid w:val="00D6729F"/>
    <w:rsid w:val="00D71D37"/>
    <w:rsid w:val="00D91147"/>
    <w:rsid w:val="00DA18E3"/>
    <w:rsid w:val="00DB5B1B"/>
    <w:rsid w:val="00DC230C"/>
    <w:rsid w:val="00DC3EF8"/>
    <w:rsid w:val="00DD20D7"/>
    <w:rsid w:val="00DD525F"/>
    <w:rsid w:val="00DE7222"/>
    <w:rsid w:val="00DF6C33"/>
    <w:rsid w:val="00E0183D"/>
    <w:rsid w:val="00E04D52"/>
    <w:rsid w:val="00E124EC"/>
    <w:rsid w:val="00E222FF"/>
    <w:rsid w:val="00E234E7"/>
    <w:rsid w:val="00E23E7D"/>
    <w:rsid w:val="00E34003"/>
    <w:rsid w:val="00E3489E"/>
    <w:rsid w:val="00E401F6"/>
    <w:rsid w:val="00E47BD9"/>
    <w:rsid w:val="00E647B2"/>
    <w:rsid w:val="00E67819"/>
    <w:rsid w:val="00EA131D"/>
    <w:rsid w:val="00EC0CEF"/>
    <w:rsid w:val="00ED6736"/>
    <w:rsid w:val="00EE2EDC"/>
    <w:rsid w:val="00EF0A99"/>
    <w:rsid w:val="00EF147A"/>
    <w:rsid w:val="00F01641"/>
    <w:rsid w:val="00F0783C"/>
    <w:rsid w:val="00F27682"/>
    <w:rsid w:val="00F31A0D"/>
    <w:rsid w:val="00F35424"/>
    <w:rsid w:val="00F44937"/>
    <w:rsid w:val="00F55346"/>
    <w:rsid w:val="00F559BC"/>
    <w:rsid w:val="00F665A6"/>
    <w:rsid w:val="00FB5A34"/>
    <w:rsid w:val="00FB61B4"/>
    <w:rsid w:val="00FD13E0"/>
    <w:rsid w:val="00FD491D"/>
    <w:rsid w:val="00FD49EF"/>
    <w:rsid w:val="00FD5963"/>
    <w:rsid w:val="00FE161C"/>
    <w:rsid w:val="00FF164F"/>
    <w:rsid w:val="00FF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B735B"/>
  <w15:chartTrackingRefBased/>
  <w15:docId w15:val="{F5DB9642-5AD7-4D7C-BFB6-D8BE996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4E0BC1"/>
    <w:pPr>
      <w:ind w:left="720"/>
      <w:contextualSpacing/>
    </w:pPr>
  </w:style>
  <w:style w:type="paragraph" w:styleId="Normaallaadveeb">
    <w:name w:val="Normal (Web)"/>
    <w:basedOn w:val="Normaallaad"/>
    <w:uiPriority w:val="99"/>
    <w:unhideWhenUsed/>
    <w:rsid w:val="00027541"/>
    <w:pPr>
      <w:spacing w:before="100" w:beforeAutospacing="1" w:after="100" w:afterAutospacing="1"/>
    </w:pPr>
    <w:rPr>
      <w:rFonts w:ascii="Times New Roman" w:eastAsia="Times New Roman" w:hAnsi="Times New Roman" w:cs="Times New Roman"/>
      <w:kern w:val="0"/>
      <w:sz w:val="24"/>
      <w:szCs w:val="24"/>
      <w:lang w:eastAsia="et-EE"/>
      <w14:ligatures w14:val="none"/>
    </w:rPr>
  </w:style>
  <w:style w:type="character" w:styleId="Tugev">
    <w:name w:val="Strong"/>
    <w:basedOn w:val="Liguvaikefont"/>
    <w:uiPriority w:val="22"/>
    <w:qFormat/>
    <w:rsid w:val="00027541"/>
    <w:rPr>
      <w:b/>
      <w:bCs/>
    </w:rPr>
  </w:style>
  <w:style w:type="character" w:styleId="Rhutus">
    <w:name w:val="Emphasis"/>
    <w:basedOn w:val="Liguvaikefont"/>
    <w:uiPriority w:val="20"/>
    <w:qFormat/>
    <w:rsid w:val="000275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elisSalm.AzureAD\Kadrina%20Vallavalitsus\Kantselei%20-%20Documents\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2DAA1924280F24C832902625ED0DAD1" ma:contentTypeVersion="9" ma:contentTypeDescription="Loo uus dokument" ma:contentTypeScope="" ma:versionID="3a9b8a98aeb3ceade823ba3a4d0a92e3">
  <xsd:schema xmlns:xsd="http://www.w3.org/2001/XMLSchema" xmlns:xs="http://www.w3.org/2001/XMLSchema" xmlns:p="http://schemas.microsoft.com/office/2006/metadata/properties" xmlns:ns2="b3542719-2b5b-418b-84eb-78455bef2eaf" xmlns:ns3="8dbec65f-7c1a-4e46-bf01-b6c403f07028" targetNamespace="http://schemas.microsoft.com/office/2006/metadata/properties" ma:root="true" ma:fieldsID="df4ee6101e9a2daf6be4990001cccf03" ns2:_="" ns3:_="">
    <xsd:import namespace="b3542719-2b5b-418b-84eb-78455bef2eaf"/>
    <xsd:import namespace="8dbec65f-7c1a-4e46-bf01-b6c403f070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42719-2b5b-418b-84eb-78455bef2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ec65f-7c1a-4e46-bf01-b6c403f070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759dac-3ead-413b-872c-6930f99aa6cf}" ma:internalName="TaxCatchAll" ma:showField="CatchAllData" ma:web="8dbec65f-7c1a-4e46-bf01-b6c403f07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dbec65f-7c1a-4e46-bf01-b6c403f07028" xsi:nil="true"/>
    <lcf76f155ced4ddcb4097134ff3c332f xmlns="b3542719-2b5b-418b-84eb-78455bef2e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DF2B5103-63AC-4FCE-B939-19664FBDD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42719-2b5b-418b-84eb-78455bef2eaf"/>
    <ds:schemaRef ds:uri="8dbec65f-7c1a-4e46-bf01-b6c403f0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74106-C079-4536-923E-FC3D2324CE12}">
  <ds:schemaRefs>
    <ds:schemaRef ds:uri="http://schemas.microsoft.com/office/2006/metadata/properties"/>
    <ds:schemaRef ds:uri="http://schemas.microsoft.com/office/infopath/2007/PartnerControls"/>
    <ds:schemaRef ds:uri="8dbec65f-7c1a-4e46-bf01-b6c403f07028"/>
    <ds:schemaRef ds:uri="b3542719-2b5b-418b-84eb-78455bef2eaf"/>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3</TotalTime>
  <Pages>2</Pages>
  <Words>520</Words>
  <Characters>3016</Characters>
  <Application>Microsoft Office Word</Application>
  <DocSecurity>0</DocSecurity>
  <Lines>25</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Meelis Salm</dc:creator>
  <cp:keywords/>
  <dc:description/>
  <cp:lastModifiedBy>Krista Kirsimäe</cp:lastModifiedBy>
  <cp:revision>4</cp:revision>
  <cp:lastPrinted>2026-01-21T08:29:00Z</cp:lastPrinted>
  <dcterms:created xsi:type="dcterms:W3CDTF">2026-01-21T11:20:00Z</dcterms:created>
  <dcterms:modified xsi:type="dcterms:W3CDTF">2026-01-23T07:01:00Z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0x01010012DAA1924280F24C832902625ED0DAD1</vt:lpwstr>
  </property>
  <property fmtid="{D5CDD505-2E9C-101B-9397-08002B2CF9AE}" pid="3" name="MediaServiceImageTags">
    <vt:lpwstr/>
  </property>
</Properties>
</file>