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25254F" w14:paraId="03420919" w14:textId="77777777" w:rsidTr="006B1638">
        <w:trPr>
          <w:gridAfter w:val="1"/>
          <w:wAfter w:w="288" w:type="dxa"/>
          <w:trHeight w:val="449"/>
        </w:trPr>
        <w:tc>
          <w:tcPr>
            <w:tcW w:w="6200" w:type="dxa"/>
            <w:gridSpan w:val="4"/>
          </w:tcPr>
          <w:p w14:paraId="74652E4E" w14:textId="77777777" w:rsidR="00EF0A99" w:rsidRPr="0025254F" w:rsidRDefault="00064C55" w:rsidP="0025254F">
            <w:pPr>
              <w:spacing w:line="260" w:lineRule="exact"/>
              <w:ind w:left="-360" w:firstLine="397"/>
            </w:pPr>
            <w:r w:rsidRPr="0025254F">
              <w:rPr>
                <w:color w:val="000000" w:themeColor="text1"/>
                <w:kern w:val="0"/>
                <w14:ligatures w14:val="none"/>
              </w:rPr>
              <w:t>OTSUS</w:t>
            </w:r>
          </w:p>
        </w:tc>
        <w:tc>
          <w:tcPr>
            <w:tcW w:w="3402" w:type="dxa"/>
            <w:gridSpan w:val="2"/>
          </w:tcPr>
          <w:p w14:paraId="68AE56BA" w14:textId="77777777" w:rsidR="00EF0A99" w:rsidRPr="0025254F" w:rsidRDefault="00BE36CB" w:rsidP="0025254F">
            <w:pPr>
              <w:spacing w:line="260" w:lineRule="exact"/>
            </w:pPr>
            <w:r w:rsidRPr="0025254F">
              <w:t>EELNÕU</w:t>
            </w:r>
          </w:p>
        </w:tc>
      </w:tr>
      <w:tr w:rsidR="006B1638" w:rsidRPr="0025254F" w14:paraId="51A61F82" w14:textId="77777777" w:rsidTr="006B1638">
        <w:trPr>
          <w:gridAfter w:val="2"/>
          <w:wAfter w:w="397" w:type="dxa"/>
        </w:trPr>
        <w:tc>
          <w:tcPr>
            <w:tcW w:w="5103" w:type="dxa"/>
            <w:gridSpan w:val="2"/>
          </w:tcPr>
          <w:p w14:paraId="1763AA4C" w14:textId="77777777" w:rsidR="006B1638" w:rsidRPr="0025254F" w:rsidRDefault="006B1638" w:rsidP="0025254F">
            <w:pPr>
              <w:spacing w:line="260" w:lineRule="exact"/>
              <w:ind w:left="-360" w:firstLine="397"/>
            </w:pPr>
            <w:r w:rsidRPr="0025254F">
              <w:rPr>
                <w:color w:val="000000" w:themeColor="text1"/>
                <w:kern w:val="0"/>
                <w14:ligatures w14:val="none"/>
              </w:rPr>
              <w:t>Kadrina</w:t>
            </w:r>
          </w:p>
        </w:tc>
        <w:tc>
          <w:tcPr>
            <w:tcW w:w="4390" w:type="dxa"/>
            <w:gridSpan w:val="3"/>
          </w:tcPr>
          <w:p w14:paraId="6588F183" w14:textId="76A1171C" w:rsidR="006B1638" w:rsidRPr="0025254F" w:rsidRDefault="00541685" w:rsidP="0025254F">
            <w:pPr>
              <w:spacing w:line="260" w:lineRule="exact"/>
              <w:ind w:left="-106" w:firstLine="424"/>
            </w:pPr>
            <w:r>
              <w:rPr>
                <w:rFonts w:cs="TimesNewRoman"/>
                <w:kern w:val="0"/>
              </w:rPr>
              <w:t xml:space="preserve">28. </w:t>
            </w:r>
            <w:r w:rsidR="0025254F" w:rsidRPr="0025254F">
              <w:rPr>
                <w:rFonts w:cs="TimesNewRoman"/>
                <w:kern w:val="0"/>
              </w:rPr>
              <w:t xml:space="preserve"> </w:t>
            </w:r>
            <w:r w:rsidR="001A5083">
              <w:rPr>
                <w:rFonts w:cs="TimesNewRoman"/>
                <w:kern w:val="0"/>
              </w:rPr>
              <w:t>jaanuar 2026</w:t>
            </w:r>
          </w:p>
        </w:tc>
      </w:tr>
      <w:tr w:rsidR="006B1638" w:rsidRPr="0025254F" w14:paraId="377BD447" w14:textId="77777777" w:rsidTr="006B1638">
        <w:trPr>
          <w:gridBefore w:val="1"/>
          <w:wBefore w:w="392" w:type="dxa"/>
        </w:trPr>
        <w:tc>
          <w:tcPr>
            <w:tcW w:w="5104" w:type="dxa"/>
            <w:gridSpan w:val="2"/>
          </w:tcPr>
          <w:p w14:paraId="6D138DCC" w14:textId="77777777" w:rsidR="006B1638" w:rsidRPr="0025254F" w:rsidRDefault="006B1638" w:rsidP="0025254F">
            <w:pPr>
              <w:spacing w:line="260" w:lineRule="exact"/>
            </w:pPr>
          </w:p>
        </w:tc>
        <w:tc>
          <w:tcPr>
            <w:tcW w:w="4394" w:type="dxa"/>
            <w:gridSpan w:val="4"/>
          </w:tcPr>
          <w:p w14:paraId="2233C791" w14:textId="77777777" w:rsidR="006B1638" w:rsidRPr="0025254F" w:rsidRDefault="006B1638" w:rsidP="0025254F">
            <w:pPr>
              <w:spacing w:line="260" w:lineRule="exact"/>
              <w:ind w:hanging="74"/>
            </w:pPr>
          </w:p>
        </w:tc>
      </w:tr>
    </w:tbl>
    <w:p w14:paraId="248B7007" w14:textId="77777777" w:rsidR="006B1638" w:rsidRPr="0025254F" w:rsidRDefault="006B1638" w:rsidP="0025254F">
      <w:pPr>
        <w:spacing w:line="260" w:lineRule="exact"/>
        <w:rPr>
          <w:kern w:val="0"/>
          <w14:ligatures w14:val="none"/>
        </w:rPr>
      </w:pPr>
    </w:p>
    <w:p w14:paraId="356279E8" w14:textId="77777777" w:rsidR="00541685" w:rsidRDefault="00541685" w:rsidP="0025254F">
      <w:pPr>
        <w:pStyle w:val="Default"/>
        <w:rPr>
          <w:rFonts w:asciiTheme="minorHAnsi" w:hAnsiTheme="minorHAnsi" w:cs="Courier New"/>
          <w:sz w:val="22"/>
          <w:szCs w:val="22"/>
          <w:lang w:val="nb-NO"/>
          <w14:ligatures w14:val="none"/>
        </w:rPr>
      </w:pPr>
    </w:p>
    <w:p w14:paraId="5847AB3C" w14:textId="1D0073AD" w:rsidR="00746DDE" w:rsidRPr="0025254F" w:rsidRDefault="00746DDE" w:rsidP="0025254F">
      <w:pPr>
        <w:pStyle w:val="Default"/>
        <w:rPr>
          <w:rFonts w:asciiTheme="minorHAnsi" w:hAnsiTheme="minorHAnsi" w:cs="Courier New"/>
          <w:sz w:val="22"/>
          <w:szCs w:val="22"/>
          <w:lang w:val="nb-NO"/>
          <w14:ligatures w14:val="none"/>
        </w:rPr>
      </w:pPr>
      <w:r w:rsidRPr="0025254F">
        <w:rPr>
          <w:rFonts w:asciiTheme="minorHAnsi" w:hAnsiTheme="minorHAnsi" w:cs="Courier New"/>
          <w:sz w:val="22"/>
          <w:szCs w:val="22"/>
          <w:lang w:val="nb-NO"/>
          <w14:ligatures w14:val="none"/>
        </w:rPr>
        <w:t xml:space="preserve">Mäo küla spordi- ja treeningkeskuse arendusala </w:t>
      </w:r>
    </w:p>
    <w:p w14:paraId="2D4CBAC4" w14:textId="7053C208" w:rsidR="006B1638" w:rsidRPr="0025254F" w:rsidRDefault="00746DDE" w:rsidP="0025254F">
      <w:pPr>
        <w:pStyle w:val="Default"/>
        <w:rPr>
          <w:rFonts w:asciiTheme="minorHAnsi" w:hAnsiTheme="minorHAnsi"/>
          <w:sz w:val="22"/>
          <w:szCs w:val="22"/>
          <w:lang w:val="nb-NO"/>
        </w:rPr>
      </w:pPr>
      <w:r w:rsidRPr="0025254F">
        <w:rPr>
          <w:rFonts w:asciiTheme="minorHAnsi" w:hAnsiTheme="minorHAnsi" w:cs="Courier New"/>
          <w:sz w:val="22"/>
          <w:szCs w:val="22"/>
          <w:lang w:val="nb-NO"/>
          <w14:ligatures w14:val="none"/>
        </w:rPr>
        <w:t>detailplaneeringu kehtetuks tunnistamine</w:t>
      </w:r>
    </w:p>
    <w:p w14:paraId="73A5B41C" w14:textId="77777777" w:rsidR="005D0565" w:rsidRPr="0025254F" w:rsidRDefault="005D0565" w:rsidP="0025254F">
      <w:pPr>
        <w:pStyle w:val="Default"/>
        <w:rPr>
          <w:rFonts w:asciiTheme="minorHAnsi" w:hAnsiTheme="minorHAnsi"/>
          <w:sz w:val="22"/>
          <w:szCs w:val="22"/>
          <w:lang w:val="nb-NO"/>
        </w:rPr>
      </w:pPr>
    </w:p>
    <w:p w14:paraId="7938CDD9" w14:textId="77777777" w:rsidR="0025254F" w:rsidRDefault="0025254F" w:rsidP="0025254F">
      <w:pPr>
        <w:spacing w:line="260" w:lineRule="exact"/>
      </w:pPr>
    </w:p>
    <w:p w14:paraId="36FB9E3E" w14:textId="671BC8FA" w:rsidR="006B1638" w:rsidRPr="0025254F" w:rsidRDefault="00746DDE" w:rsidP="0025254F">
      <w:pPr>
        <w:spacing w:line="260" w:lineRule="exact"/>
      </w:pPr>
      <w:proofErr w:type="spellStart"/>
      <w:r w:rsidRPr="0025254F">
        <w:t>Smartbroker</w:t>
      </w:r>
      <w:proofErr w:type="spellEnd"/>
      <w:r w:rsidRPr="0025254F">
        <w:t xml:space="preserve"> OÜ (registrikood 14700439) esitas 19.03.2025 Kadrina </w:t>
      </w:r>
      <w:r w:rsidR="00B410DE" w:rsidRPr="0025254F">
        <w:t>Vallavalitsu</w:t>
      </w:r>
      <w:r w:rsidR="00154D1D" w:rsidRPr="0025254F">
        <w:t>s</w:t>
      </w:r>
      <w:r w:rsidR="00B410DE" w:rsidRPr="0025254F">
        <w:t>ele</w:t>
      </w:r>
      <w:r w:rsidRPr="0025254F">
        <w:t xml:space="preserve"> avalduse Kadrina Vallavolikogu 21.</w:t>
      </w:r>
      <w:r w:rsidR="00C35EB0" w:rsidRPr="0025254F">
        <w:t xml:space="preserve"> </w:t>
      </w:r>
      <w:r w:rsidRPr="0025254F">
        <w:t>novembr</w:t>
      </w:r>
      <w:r w:rsidR="004E1000">
        <w:t>i</w:t>
      </w:r>
      <w:r w:rsidRPr="0025254F">
        <w:t xml:space="preserve"> 2018</w:t>
      </w:r>
      <w:r w:rsidR="004E1000">
        <w:t>. aasta</w:t>
      </w:r>
      <w:r w:rsidRPr="0025254F">
        <w:t xml:space="preserve"> otsusega nr 68 kehtestatud detailplaneeringu “Mäo küla spordi- ja treeningkeskuse arendusala”</w:t>
      </w:r>
      <w:r w:rsidR="00CA05B2" w:rsidRPr="0025254F">
        <w:t xml:space="preserve"> kehtetuks tunnist</w:t>
      </w:r>
      <w:r w:rsidR="00C56196" w:rsidRPr="0025254F">
        <w:t>amiseks</w:t>
      </w:r>
      <w:r w:rsidR="001460DE" w:rsidRPr="0025254F">
        <w:t>.</w:t>
      </w:r>
    </w:p>
    <w:p w14:paraId="124152C0" w14:textId="77777777" w:rsidR="00746DDE" w:rsidRPr="0025254F" w:rsidRDefault="00746DDE" w:rsidP="0025254F">
      <w:pPr>
        <w:spacing w:line="260" w:lineRule="exact"/>
      </w:pPr>
    </w:p>
    <w:p w14:paraId="5DE17A63" w14:textId="0BE38A14" w:rsidR="00746DDE" w:rsidRPr="001A5083" w:rsidRDefault="00746DDE" w:rsidP="0025254F">
      <w:pPr>
        <w:spacing w:line="260" w:lineRule="exact"/>
      </w:pPr>
      <w:r w:rsidRPr="001A5083">
        <w:t xml:space="preserve">Detailplaneeringuga oli kavandatud </w:t>
      </w:r>
      <w:r w:rsidRPr="0025254F">
        <w:t>Mäo külas Lepikmetsa kinnistul (katastritunnus 27302:002:0040) pindalaga 11,76 ha orienteeruvalt 230 kohaga hotellikompleks, ujula, kohvik, parkimisplats, kaks sisehalli, külalistemajad ja erinevad spordirajatised: jalgpalliplatsid, 2-3 tenniseväljakut, korvpalliväljak, plats liuväljaku jaoks.</w:t>
      </w:r>
      <w:r w:rsidRPr="001A5083">
        <w:t xml:space="preserve"> </w:t>
      </w:r>
    </w:p>
    <w:p w14:paraId="02B17533" w14:textId="77777777" w:rsidR="004A3288" w:rsidRPr="001A5083" w:rsidRDefault="004A3288" w:rsidP="0025254F">
      <w:pPr>
        <w:spacing w:line="260" w:lineRule="exact"/>
      </w:pPr>
    </w:p>
    <w:p w14:paraId="46DB05D4" w14:textId="1DEB8CC1" w:rsidR="004A3288" w:rsidRPr="0025254F" w:rsidRDefault="004A3288" w:rsidP="0025254F">
      <w:pPr>
        <w:spacing w:line="260" w:lineRule="exact"/>
        <w:rPr>
          <w:rFonts w:cs="Courier New"/>
        </w:rPr>
      </w:pPr>
      <w:r w:rsidRPr="0025254F">
        <w:rPr>
          <w:rFonts w:cs="Courier New"/>
        </w:rPr>
        <w:t>Haldusmenetluse seaduse § 64 lõigete 2 ja 3 kohaselt haldusorgan otsustab haldusakti kehtetuks tunnistamise kaalutlusõiguse kohaselt, kui seadus ei keela haldusakti kehtetuks tunnistada või ei kohusta haldusakti kehtetuks tunnistama.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0C7932B5" w14:textId="77777777" w:rsidR="00746DDE" w:rsidRPr="0025254F" w:rsidRDefault="00746DDE" w:rsidP="0025254F">
      <w:pPr>
        <w:spacing w:line="260" w:lineRule="exact"/>
      </w:pPr>
    </w:p>
    <w:p w14:paraId="6A6D351F" w14:textId="4C52F98F" w:rsidR="005D5F17" w:rsidRPr="0025254F" w:rsidRDefault="00746DDE" w:rsidP="0025254F">
      <w:pPr>
        <w:spacing w:line="260" w:lineRule="exact"/>
        <w:rPr>
          <w:rFonts w:cs="Courier New"/>
        </w:rPr>
      </w:pPr>
      <w:r w:rsidRPr="0025254F">
        <w:t>Planeerimisseaduse (</w:t>
      </w:r>
      <w:proofErr w:type="spellStart"/>
      <w:r w:rsidRPr="0025254F">
        <w:t>PlanS</w:t>
      </w:r>
      <w:proofErr w:type="spellEnd"/>
      <w:r w:rsidRPr="0025254F">
        <w:t>) §</w:t>
      </w:r>
      <w:r w:rsidRPr="0025254F">
        <w:rPr>
          <w:rFonts w:cs="Courier New"/>
        </w:rPr>
        <w:t xml:space="preserve"> 140 lõike 1 alusel võib detailplaneeringu tunnistada kehtetuks kui detailplaneeringu kehtestamisest on möödunud vähemalt viis aastat ja detailplaneeringut ei ole asutud ellu viima ning planeeringu koostamise korraldaja või planeeritava kinnistu omanik soovib planeeringu elluviimisest loobuda. </w:t>
      </w:r>
      <w:proofErr w:type="spellStart"/>
      <w:r w:rsidRPr="0025254F">
        <w:rPr>
          <w:rFonts w:cs="Courier New"/>
        </w:rPr>
        <w:t>PlanS</w:t>
      </w:r>
      <w:proofErr w:type="spellEnd"/>
      <w:r w:rsidRPr="0025254F">
        <w:rPr>
          <w:rFonts w:cs="Courier New"/>
        </w:rPr>
        <w:t xml:space="preserve"> § 140 lõike 6 kohaselt detailplaneeringu tunnistab kehtetuks kohaliku omavalitsuse volikogu.</w:t>
      </w:r>
      <w:r w:rsidR="00750C5F" w:rsidRPr="0025254F">
        <w:rPr>
          <w:rFonts w:cs="Courier New"/>
        </w:rPr>
        <w:t xml:space="preserve"> Detailplaneeringu  kehtetuks</w:t>
      </w:r>
      <w:r w:rsidR="00FC7635" w:rsidRPr="0025254F">
        <w:rPr>
          <w:rFonts w:cs="Courier New"/>
        </w:rPr>
        <w:t xml:space="preserve"> tunnistamisel</w:t>
      </w:r>
      <w:r w:rsidR="00750C5F" w:rsidRPr="0025254F">
        <w:rPr>
          <w:rFonts w:cs="Courier New"/>
        </w:rPr>
        <w:t xml:space="preserve"> saab alal ehitustegevus  toimuda  vastavalt  </w:t>
      </w:r>
      <w:r w:rsidR="00FC7635" w:rsidRPr="0025254F">
        <w:rPr>
          <w:rFonts w:cs="Courier New"/>
        </w:rPr>
        <w:t xml:space="preserve">Kadrina valla </w:t>
      </w:r>
      <w:r w:rsidR="00750C5F" w:rsidRPr="0025254F">
        <w:rPr>
          <w:rFonts w:cs="Courier New"/>
        </w:rPr>
        <w:t>üldplaneeringu  tingimustele</w:t>
      </w:r>
      <w:r w:rsidR="00FC7635" w:rsidRPr="0025254F">
        <w:rPr>
          <w:rFonts w:cs="Courier New"/>
        </w:rPr>
        <w:t>.</w:t>
      </w:r>
    </w:p>
    <w:p w14:paraId="22B09BC4" w14:textId="77777777" w:rsidR="004A3288" w:rsidRPr="0025254F" w:rsidRDefault="004A3288" w:rsidP="0025254F">
      <w:pPr>
        <w:spacing w:line="260" w:lineRule="exact"/>
        <w:rPr>
          <w:rFonts w:cs="Courier New"/>
        </w:rPr>
      </w:pPr>
    </w:p>
    <w:p w14:paraId="6DF284F7" w14:textId="266A051D" w:rsidR="006B1638" w:rsidRPr="0025254F" w:rsidRDefault="00746DDE" w:rsidP="0025254F">
      <w:pPr>
        <w:spacing w:line="260" w:lineRule="exact"/>
        <w:rPr>
          <w:kern w:val="0"/>
          <w14:ligatures w14:val="none"/>
        </w:rPr>
      </w:pPr>
      <w:proofErr w:type="spellStart"/>
      <w:r w:rsidRPr="0025254F">
        <w:rPr>
          <w:kern w:val="0"/>
          <w14:ligatures w14:val="none"/>
        </w:rPr>
        <w:t>PlanS</w:t>
      </w:r>
      <w:proofErr w:type="spellEnd"/>
      <w:r w:rsidRPr="0025254F">
        <w:rPr>
          <w:kern w:val="0"/>
          <w14:ligatures w14:val="none"/>
        </w:rPr>
        <w:t xml:space="preserve"> § 140 lõike 3 alusel detailplaneeringu kehtetuks tunnistamise otsuse eelnõu esitatakse kooskõlastamiseks § 127 lõikes 1 nimetatud asutustele ja arvamuse andmiseks § 127 lõikes 2 nimetatud isikutele ja asutustele. Kadrina Vallavalitsus edastas otsuse eelnõu </w:t>
      </w:r>
      <w:r w:rsidR="00AC408E" w:rsidRPr="0025254F">
        <w:rPr>
          <w:kern w:val="0"/>
          <w14:ligatures w14:val="none"/>
        </w:rPr>
        <w:t>22.</w:t>
      </w:r>
      <w:r w:rsidR="005C4AD9" w:rsidRPr="0025254F">
        <w:rPr>
          <w:kern w:val="0"/>
          <w14:ligatures w14:val="none"/>
        </w:rPr>
        <w:t>04.2025</w:t>
      </w:r>
      <w:r w:rsidRPr="0025254F">
        <w:rPr>
          <w:kern w:val="0"/>
          <w14:ligatures w14:val="none"/>
        </w:rPr>
        <w:t xml:space="preserve"> asutustele kooskõlastamiseks ja planeeringuala piirinaabritele ning Elektrilevi OÜ-le arvamuse andmiseks. </w:t>
      </w:r>
      <w:proofErr w:type="spellStart"/>
      <w:r w:rsidR="00044673" w:rsidRPr="0025254F">
        <w:rPr>
          <w:kern w:val="0"/>
          <w14:ligatures w14:val="none"/>
        </w:rPr>
        <w:t>Maa-ja</w:t>
      </w:r>
      <w:proofErr w:type="spellEnd"/>
      <w:r w:rsidR="00044673" w:rsidRPr="0025254F">
        <w:rPr>
          <w:kern w:val="0"/>
          <w14:ligatures w14:val="none"/>
        </w:rPr>
        <w:t xml:space="preserve"> </w:t>
      </w:r>
      <w:r w:rsidR="00AD131A" w:rsidRPr="0025254F">
        <w:rPr>
          <w:kern w:val="0"/>
          <w14:ligatures w14:val="none"/>
        </w:rPr>
        <w:t>R</w:t>
      </w:r>
      <w:r w:rsidR="00044673" w:rsidRPr="0025254F">
        <w:rPr>
          <w:kern w:val="0"/>
          <w14:ligatures w14:val="none"/>
        </w:rPr>
        <w:t xml:space="preserve">uumiameti </w:t>
      </w:r>
      <w:r w:rsidR="007372F0" w:rsidRPr="0025254F">
        <w:rPr>
          <w:kern w:val="0"/>
          <w14:ligatures w14:val="none"/>
        </w:rPr>
        <w:t>maaparanduse osakonna Ida büroo kooskõlastas</w:t>
      </w:r>
      <w:r w:rsidR="00746075" w:rsidRPr="0025254F">
        <w:rPr>
          <w:kern w:val="0"/>
          <w14:ligatures w14:val="none"/>
        </w:rPr>
        <w:t xml:space="preserve"> eelnõu, </w:t>
      </w:r>
      <w:r w:rsidR="00AD131A" w:rsidRPr="0025254F">
        <w:rPr>
          <w:kern w:val="0"/>
          <w14:ligatures w14:val="none"/>
        </w:rPr>
        <w:t>T</w:t>
      </w:r>
      <w:r w:rsidR="00746075" w:rsidRPr="0025254F">
        <w:rPr>
          <w:kern w:val="0"/>
          <w14:ligatures w14:val="none"/>
        </w:rPr>
        <w:t>erviseametil</w:t>
      </w:r>
      <w:r w:rsidR="00E456FD" w:rsidRPr="0025254F">
        <w:rPr>
          <w:kern w:val="0"/>
          <w14:ligatures w14:val="none"/>
        </w:rPr>
        <w:t xml:space="preserve">, </w:t>
      </w:r>
      <w:r w:rsidR="00AD131A" w:rsidRPr="0025254F">
        <w:rPr>
          <w:kern w:val="0"/>
          <w14:ligatures w14:val="none"/>
        </w:rPr>
        <w:t>K</w:t>
      </w:r>
      <w:r w:rsidR="003F5E03" w:rsidRPr="0025254F">
        <w:rPr>
          <w:kern w:val="0"/>
          <w14:ligatures w14:val="none"/>
        </w:rPr>
        <w:t xml:space="preserve">eskkonnaametil </w:t>
      </w:r>
      <w:r w:rsidR="00E456FD" w:rsidRPr="0025254F">
        <w:rPr>
          <w:kern w:val="0"/>
          <w14:ligatures w14:val="none"/>
        </w:rPr>
        <w:t xml:space="preserve">ja </w:t>
      </w:r>
      <w:r w:rsidR="00AD131A" w:rsidRPr="0025254F">
        <w:rPr>
          <w:kern w:val="0"/>
          <w14:ligatures w14:val="none"/>
        </w:rPr>
        <w:t>P</w:t>
      </w:r>
      <w:r w:rsidR="00E456FD" w:rsidRPr="0025254F">
        <w:rPr>
          <w:kern w:val="0"/>
          <w14:ligatures w14:val="none"/>
        </w:rPr>
        <w:t xml:space="preserve">äästeametil </w:t>
      </w:r>
      <w:r w:rsidR="003F5E03" w:rsidRPr="0025254F">
        <w:rPr>
          <w:kern w:val="0"/>
          <w14:ligatures w14:val="none"/>
        </w:rPr>
        <w:t>puudusid vast</w:t>
      </w:r>
      <w:r w:rsidR="00E456FD" w:rsidRPr="0025254F">
        <w:rPr>
          <w:kern w:val="0"/>
          <w14:ligatures w14:val="none"/>
        </w:rPr>
        <w:t>u</w:t>
      </w:r>
      <w:r w:rsidR="003F5E03" w:rsidRPr="0025254F">
        <w:rPr>
          <w:kern w:val="0"/>
          <w14:ligatures w14:val="none"/>
        </w:rPr>
        <w:t>väited</w:t>
      </w:r>
      <w:r w:rsidR="00AF42EC" w:rsidRPr="0025254F">
        <w:rPr>
          <w:kern w:val="0"/>
          <w14:ligatures w14:val="none"/>
        </w:rPr>
        <w:t xml:space="preserve"> kehtetuks tunnistamise eelnõule.</w:t>
      </w:r>
      <w:r w:rsidR="003A023F" w:rsidRPr="0025254F">
        <w:rPr>
          <w:kern w:val="0"/>
          <w14:ligatures w14:val="none"/>
        </w:rPr>
        <w:t xml:space="preserve"> </w:t>
      </w:r>
      <w:proofErr w:type="spellStart"/>
      <w:r w:rsidR="003A023F" w:rsidRPr="0025254F">
        <w:rPr>
          <w:kern w:val="0"/>
          <w14:ligatures w14:val="none"/>
        </w:rPr>
        <w:t>Maa-ja</w:t>
      </w:r>
      <w:proofErr w:type="spellEnd"/>
      <w:r w:rsidR="003A023F" w:rsidRPr="0025254F">
        <w:rPr>
          <w:kern w:val="0"/>
          <w14:ligatures w14:val="none"/>
        </w:rPr>
        <w:t xml:space="preserve"> </w:t>
      </w:r>
      <w:r w:rsidR="007C4750" w:rsidRPr="0025254F">
        <w:rPr>
          <w:kern w:val="0"/>
          <w14:ligatures w14:val="none"/>
        </w:rPr>
        <w:t>R</w:t>
      </w:r>
      <w:r w:rsidR="003A023F" w:rsidRPr="0025254F">
        <w:rPr>
          <w:kern w:val="0"/>
          <w14:ligatures w14:val="none"/>
        </w:rPr>
        <w:t xml:space="preserve">uumiameti </w:t>
      </w:r>
      <w:r w:rsidR="00C96880" w:rsidRPr="0025254F">
        <w:rPr>
          <w:kern w:val="0"/>
          <w14:ligatures w14:val="none"/>
        </w:rPr>
        <w:t xml:space="preserve">planeeringute </w:t>
      </w:r>
      <w:r w:rsidR="0025254F">
        <w:rPr>
          <w:kern w:val="0"/>
          <w14:ligatures w14:val="none"/>
        </w:rPr>
        <w:t xml:space="preserve"> </w:t>
      </w:r>
      <w:r w:rsidR="00C96880" w:rsidRPr="0025254F">
        <w:rPr>
          <w:kern w:val="0"/>
          <w14:ligatures w14:val="none"/>
        </w:rPr>
        <w:t>heakskiitmise osakonna märkuste</w:t>
      </w:r>
      <w:r w:rsidR="00FF32B4" w:rsidRPr="0025254F">
        <w:rPr>
          <w:kern w:val="0"/>
          <w14:ligatures w14:val="none"/>
        </w:rPr>
        <w:t>ga on arvestatud.</w:t>
      </w:r>
    </w:p>
    <w:p w14:paraId="47D9B23C" w14:textId="77777777" w:rsidR="00746DDE" w:rsidRPr="0025254F" w:rsidRDefault="00746DDE" w:rsidP="0025254F">
      <w:pPr>
        <w:spacing w:line="260" w:lineRule="exact"/>
        <w:rPr>
          <w:kern w:val="0"/>
          <w14:ligatures w14:val="none"/>
        </w:rPr>
      </w:pPr>
    </w:p>
    <w:p w14:paraId="0BE3ECC6" w14:textId="263CBC7E" w:rsidR="00D47721" w:rsidRPr="0025254F" w:rsidRDefault="00746DDE" w:rsidP="0025254F">
      <w:pPr>
        <w:spacing w:line="260" w:lineRule="exact"/>
        <w:rPr>
          <w:rFonts w:cs="Courier New"/>
          <w:kern w:val="0"/>
          <w14:ligatures w14:val="none"/>
        </w:rPr>
      </w:pPr>
      <w:r w:rsidRPr="0025254F">
        <w:rPr>
          <w:kern w:val="0"/>
          <w14:ligatures w14:val="none"/>
        </w:rPr>
        <w:t xml:space="preserve">Aluseks võttes </w:t>
      </w:r>
      <w:r w:rsidR="00B836DC" w:rsidRPr="0025254F">
        <w:rPr>
          <w:rFonts w:cs="Courier New"/>
          <w:kern w:val="0"/>
          <w14:ligatures w14:val="none"/>
        </w:rPr>
        <w:t xml:space="preserve">haldusmenetluse seaduse </w:t>
      </w:r>
      <w:r w:rsidR="003F5729" w:rsidRPr="0025254F">
        <w:rPr>
          <w:rFonts w:cs="Courier New"/>
          <w:kern w:val="0"/>
          <w14:ligatures w14:val="none"/>
        </w:rPr>
        <w:t xml:space="preserve">§ 64 lõiked 2 ja 3, </w:t>
      </w:r>
      <w:r w:rsidR="003F5729" w:rsidRPr="0025254F">
        <w:rPr>
          <w:kern w:val="0"/>
          <w14:ligatures w14:val="none"/>
        </w:rPr>
        <w:t>planeerimisseaduse §</w:t>
      </w:r>
      <w:r w:rsidR="003F5729" w:rsidRPr="0025254F">
        <w:rPr>
          <w:rFonts w:cs="Courier New"/>
          <w:kern w:val="0"/>
          <w14:ligatures w14:val="none"/>
        </w:rPr>
        <w:t xml:space="preserve"> 140 lõiked 1, 3 ja 6, </w:t>
      </w:r>
      <w:r w:rsidRPr="0025254F">
        <w:rPr>
          <w:rFonts w:cs="Courier New"/>
          <w:kern w:val="0"/>
          <w14:ligatures w14:val="none"/>
        </w:rPr>
        <w:t>Kadrina Vallavolikogu</w:t>
      </w:r>
    </w:p>
    <w:p w14:paraId="3DA56F04" w14:textId="77777777" w:rsidR="00746DDE" w:rsidRPr="0025254F" w:rsidRDefault="00746DDE" w:rsidP="0025254F">
      <w:pPr>
        <w:spacing w:line="260" w:lineRule="exact"/>
        <w:rPr>
          <w:rFonts w:cs="Courier New"/>
          <w:kern w:val="0"/>
          <w14:ligatures w14:val="none"/>
        </w:rPr>
      </w:pPr>
    </w:p>
    <w:p w14:paraId="47FB2765" w14:textId="10903B6B" w:rsidR="00746DDE" w:rsidRPr="0025254F" w:rsidRDefault="00746DDE" w:rsidP="0025254F">
      <w:pPr>
        <w:spacing w:line="260" w:lineRule="exact"/>
        <w:rPr>
          <w:rFonts w:cs="Courier New"/>
          <w:kern w:val="0"/>
          <w14:ligatures w14:val="none"/>
        </w:rPr>
      </w:pPr>
      <w:r w:rsidRPr="0025254F">
        <w:rPr>
          <w:rFonts w:cs="Courier New"/>
          <w:kern w:val="0"/>
          <w14:ligatures w14:val="none"/>
        </w:rPr>
        <w:t>o t s u s t a b:</w:t>
      </w:r>
    </w:p>
    <w:p w14:paraId="0A122BD5" w14:textId="77777777" w:rsidR="00746DDE" w:rsidRPr="0025254F" w:rsidRDefault="00746DDE" w:rsidP="0025254F">
      <w:pPr>
        <w:spacing w:line="260" w:lineRule="exact"/>
        <w:rPr>
          <w:rFonts w:cs="Courier New"/>
          <w:kern w:val="0"/>
          <w14:ligatures w14:val="none"/>
        </w:rPr>
      </w:pPr>
    </w:p>
    <w:p w14:paraId="4C0553EA" w14:textId="06352AB1" w:rsidR="0025254F" w:rsidRDefault="00CB37BB" w:rsidP="0025254F">
      <w:pPr>
        <w:pStyle w:val="Loendilik"/>
        <w:numPr>
          <w:ilvl w:val="0"/>
          <w:numId w:val="1"/>
        </w:numPr>
        <w:spacing w:line="260" w:lineRule="exact"/>
        <w:rPr>
          <w:rFonts w:cs="Courier New"/>
          <w:kern w:val="0"/>
          <w14:ligatures w14:val="none"/>
        </w:rPr>
      </w:pPr>
      <w:r w:rsidRPr="0025254F">
        <w:rPr>
          <w:rFonts w:cs="Courier New"/>
          <w:kern w:val="0"/>
          <w14:ligatures w14:val="none"/>
        </w:rPr>
        <w:t>T</w:t>
      </w:r>
      <w:r w:rsidR="00746DDE" w:rsidRPr="0025254F">
        <w:rPr>
          <w:rFonts w:cs="Courier New"/>
          <w:kern w:val="0"/>
          <w14:ligatures w14:val="none"/>
        </w:rPr>
        <w:t>unnistada kehtetuks Mäo küla spordi- ja treeningkeskuse arendusala detailplaneering Lepikmetsa kinnistul (katastritunnus 27302:002:0040).</w:t>
      </w:r>
    </w:p>
    <w:p w14:paraId="68B0CF36" w14:textId="77777777" w:rsidR="00487452" w:rsidRPr="0025254F" w:rsidRDefault="00487452" w:rsidP="00487452">
      <w:pPr>
        <w:pStyle w:val="Loendilik"/>
        <w:spacing w:line="260" w:lineRule="exact"/>
        <w:rPr>
          <w:rFonts w:cs="Courier New"/>
          <w:kern w:val="0"/>
          <w14:ligatures w14:val="none"/>
        </w:rPr>
      </w:pPr>
    </w:p>
    <w:p w14:paraId="7435FDBF" w14:textId="194CDA49" w:rsidR="00CB37BB" w:rsidRDefault="00CB37BB" w:rsidP="0025254F">
      <w:pPr>
        <w:pStyle w:val="Loendilik"/>
        <w:numPr>
          <w:ilvl w:val="0"/>
          <w:numId w:val="1"/>
        </w:numPr>
        <w:spacing w:line="260" w:lineRule="exact"/>
        <w:rPr>
          <w:rFonts w:cs="Courier New"/>
          <w:kern w:val="0"/>
          <w14:ligatures w14:val="none"/>
        </w:rPr>
      </w:pPr>
      <w:r w:rsidRPr="0025254F">
        <w:rPr>
          <w:rFonts w:cs="Courier New"/>
          <w:kern w:val="0"/>
          <w14:ligatures w14:val="none"/>
        </w:rPr>
        <w:t>Otsus jõustub</w:t>
      </w:r>
      <w:r w:rsidR="009935B2" w:rsidRPr="0025254F">
        <w:rPr>
          <w:rFonts w:cs="Courier New"/>
          <w:kern w:val="0"/>
          <w14:ligatures w14:val="none"/>
        </w:rPr>
        <w:t xml:space="preserve"> teatavakstegemise</w:t>
      </w:r>
      <w:r w:rsidR="001460DE" w:rsidRPr="0025254F">
        <w:rPr>
          <w:rFonts w:cs="Courier New"/>
          <w:kern w:val="0"/>
          <w14:ligatures w14:val="none"/>
        </w:rPr>
        <w:t>st.</w:t>
      </w:r>
    </w:p>
    <w:p w14:paraId="46493AF9" w14:textId="77777777" w:rsidR="002C633D" w:rsidRPr="002C633D" w:rsidRDefault="002C633D" w:rsidP="002C633D">
      <w:pPr>
        <w:spacing w:line="260" w:lineRule="exact"/>
        <w:rPr>
          <w:rFonts w:cs="Courier New"/>
          <w:kern w:val="0"/>
          <w14:ligatures w14:val="none"/>
        </w:rPr>
      </w:pPr>
    </w:p>
    <w:p w14:paraId="0D8D646D" w14:textId="77777777" w:rsidR="002C633D" w:rsidRPr="002C633D" w:rsidRDefault="002C633D" w:rsidP="002C633D">
      <w:pPr>
        <w:spacing w:line="260" w:lineRule="exact"/>
        <w:rPr>
          <w:kern w:val="0"/>
          <w14:ligatures w14:val="none"/>
        </w:rPr>
      </w:pPr>
      <w:r w:rsidRPr="002C633D">
        <w:rPr>
          <w:kern w:val="0"/>
          <w14:ligatures w14:val="none"/>
        </w:rPr>
        <w:t xml:space="preserve">Isik, kes leiab, et haldusaktiga või haldusmenetluse käigus on rikutud tema õigusi või piiratud tema vabadusi, võib esitada Kadrina Vallavalitsusele asukohaga Rakvere tee 14 Kadrina  30 päeva </w:t>
      </w:r>
      <w:r w:rsidRPr="002C633D">
        <w:rPr>
          <w:kern w:val="0"/>
          <w14:ligatures w14:val="none"/>
        </w:rPr>
        <w:lastRenderedPageBreak/>
        <w:t>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66AD9ED0" w14:textId="77777777" w:rsidR="00713097" w:rsidRPr="0025254F" w:rsidRDefault="00713097" w:rsidP="0025254F">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25254F" w14:paraId="34FC6FFB" w14:textId="77777777" w:rsidTr="00A61C2D">
        <w:tc>
          <w:tcPr>
            <w:tcW w:w="9344" w:type="dxa"/>
            <w:gridSpan w:val="2"/>
          </w:tcPr>
          <w:p w14:paraId="2DB28747" w14:textId="77777777" w:rsidR="008353B4" w:rsidRPr="0025254F" w:rsidRDefault="008353B4" w:rsidP="0025254F">
            <w:pPr>
              <w:spacing w:line="260" w:lineRule="exact"/>
              <w:rPr>
                <w:kern w:val="0"/>
                <w14:ligatures w14:val="none"/>
              </w:rPr>
            </w:pPr>
          </w:p>
        </w:tc>
      </w:tr>
      <w:tr w:rsidR="008353B4" w:rsidRPr="0025254F" w14:paraId="224D640E" w14:textId="77777777" w:rsidTr="00A61C2D">
        <w:tc>
          <w:tcPr>
            <w:tcW w:w="4672" w:type="dxa"/>
          </w:tcPr>
          <w:p w14:paraId="5360CB12" w14:textId="77777777" w:rsidR="008353B4" w:rsidRPr="0025254F" w:rsidRDefault="008353B4" w:rsidP="0025254F">
            <w:pPr>
              <w:spacing w:line="260" w:lineRule="exact"/>
              <w:rPr>
                <w:kern w:val="0"/>
                <w14:ligatures w14:val="none"/>
              </w:rPr>
            </w:pPr>
            <w:r w:rsidRPr="0025254F">
              <w:rPr>
                <w:kern w:val="0"/>
                <w14:ligatures w14:val="none"/>
              </w:rPr>
              <w:t>(allkirjastatud digitaalselt)</w:t>
            </w:r>
          </w:p>
        </w:tc>
        <w:tc>
          <w:tcPr>
            <w:tcW w:w="4672" w:type="dxa"/>
          </w:tcPr>
          <w:p w14:paraId="435B580B" w14:textId="77777777" w:rsidR="008353B4" w:rsidRPr="0025254F" w:rsidRDefault="008353B4" w:rsidP="0025254F">
            <w:pPr>
              <w:spacing w:line="260" w:lineRule="exact"/>
              <w:rPr>
                <w:kern w:val="0"/>
                <w14:ligatures w14:val="none"/>
              </w:rPr>
            </w:pPr>
          </w:p>
        </w:tc>
      </w:tr>
      <w:tr w:rsidR="008353B4" w:rsidRPr="0025254F" w14:paraId="6DFF0D3F" w14:textId="77777777" w:rsidTr="00A61C2D">
        <w:tc>
          <w:tcPr>
            <w:tcW w:w="4672" w:type="dxa"/>
          </w:tcPr>
          <w:p w14:paraId="0E04408F" w14:textId="0665A550" w:rsidR="008353B4" w:rsidRPr="0025254F" w:rsidRDefault="00D8633B" w:rsidP="0025254F">
            <w:pPr>
              <w:spacing w:line="260" w:lineRule="exact"/>
              <w:rPr>
                <w:kern w:val="0"/>
                <w14:ligatures w14:val="none"/>
              </w:rPr>
            </w:pPr>
            <w:r w:rsidRPr="0025254F">
              <w:rPr>
                <w:kern w:val="0"/>
                <w14:ligatures w14:val="none"/>
              </w:rPr>
              <w:t>Marko Teiva</w:t>
            </w:r>
          </w:p>
        </w:tc>
        <w:tc>
          <w:tcPr>
            <w:tcW w:w="4672" w:type="dxa"/>
          </w:tcPr>
          <w:p w14:paraId="542D6EC3" w14:textId="77777777" w:rsidR="008353B4" w:rsidRPr="0025254F" w:rsidRDefault="00064C55" w:rsidP="0025254F">
            <w:pPr>
              <w:spacing w:line="260" w:lineRule="exact"/>
              <w:rPr>
                <w:kern w:val="0"/>
                <w14:ligatures w14:val="none"/>
              </w:rPr>
            </w:pPr>
            <w:r w:rsidRPr="0025254F">
              <w:rPr>
                <w:kern w:val="0"/>
                <w14:ligatures w14:val="none"/>
              </w:rPr>
              <w:t xml:space="preserve"> </w:t>
            </w:r>
          </w:p>
        </w:tc>
      </w:tr>
      <w:tr w:rsidR="008353B4" w:rsidRPr="0025254F" w14:paraId="538C5350" w14:textId="77777777" w:rsidTr="00A61C2D">
        <w:tc>
          <w:tcPr>
            <w:tcW w:w="4672" w:type="dxa"/>
          </w:tcPr>
          <w:p w14:paraId="6CAC24FE" w14:textId="520F6627" w:rsidR="008353B4" w:rsidRPr="0025254F" w:rsidRDefault="0025254F" w:rsidP="0025254F">
            <w:pPr>
              <w:spacing w:line="260" w:lineRule="exact"/>
              <w:rPr>
                <w:kern w:val="0"/>
                <w14:ligatures w14:val="none"/>
              </w:rPr>
            </w:pPr>
            <w:r>
              <w:rPr>
                <w:kern w:val="0"/>
                <w14:ligatures w14:val="none"/>
              </w:rPr>
              <w:t>v</w:t>
            </w:r>
            <w:r w:rsidR="00746DDE" w:rsidRPr="0025254F">
              <w:rPr>
                <w:kern w:val="0"/>
                <w14:ligatures w14:val="none"/>
              </w:rPr>
              <w:t>allavolikogu esimees</w:t>
            </w:r>
          </w:p>
        </w:tc>
        <w:tc>
          <w:tcPr>
            <w:tcW w:w="4672" w:type="dxa"/>
          </w:tcPr>
          <w:p w14:paraId="23140EE6" w14:textId="77777777" w:rsidR="008353B4" w:rsidRPr="0025254F" w:rsidRDefault="00064C55" w:rsidP="0025254F">
            <w:pPr>
              <w:spacing w:line="260" w:lineRule="exact"/>
              <w:rPr>
                <w:kern w:val="0"/>
                <w14:ligatures w14:val="none"/>
              </w:rPr>
            </w:pPr>
            <w:r w:rsidRPr="0025254F">
              <w:rPr>
                <w:kern w:val="0"/>
                <w14:ligatures w14:val="none"/>
              </w:rPr>
              <w:t xml:space="preserve"> </w:t>
            </w:r>
          </w:p>
        </w:tc>
      </w:tr>
    </w:tbl>
    <w:p w14:paraId="7A4CE443" w14:textId="77777777" w:rsidR="00FB5A34" w:rsidRPr="0025254F" w:rsidRDefault="00FB5A34" w:rsidP="0025254F">
      <w:pPr>
        <w:spacing w:line="260" w:lineRule="exact"/>
        <w:rPr>
          <w:kern w:val="0"/>
          <w14:ligatures w14:val="none"/>
        </w:rPr>
      </w:pPr>
    </w:p>
    <w:sectPr w:rsidR="00FB5A34" w:rsidRPr="0025254F" w:rsidSect="0025254F">
      <w:footerReference w:type="default" r:id="rId11"/>
      <w:headerReference w:type="first" r:id="rId12"/>
      <w:type w:val="continuous"/>
      <w:pgSz w:w="11906" w:h="16838" w:code="9"/>
      <w:pgMar w:top="680" w:right="851" w:bottom="426"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18E0" w14:textId="77777777" w:rsidR="00770036" w:rsidRDefault="00770036" w:rsidP="0015174F">
      <w:r>
        <w:separator/>
      </w:r>
    </w:p>
  </w:endnote>
  <w:endnote w:type="continuationSeparator" w:id="0">
    <w:p w14:paraId="51FAE39F" w14:textId="77777777" w:rsidR="00770036" w:rsidRDefault="00770036" w:rsidP="0015174F">
      <w:r>
        <w:continuationSeparator/>
      </w:r>
    </w:p>
  </w:endnote>
  <w:endnote w:type="continuationNotice" w:id="1">
    <w:p w14:paraId="5E02B641" w14:textId="77777777" w:rsidR="00770036" w:rsidRDefault="00770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mbria"/>
    <w:panose1 w:val="00000000000000000000"/>
    <w:charset w:val="00"/>
    <w:family w:val="modern"/>
    <w:notTrueType/>
    <w:pitch w:val="variable"/>
    <w:sig w:usb0="800002A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1858B553"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1E30F5F0"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76AA" w14:textId="77777777" w:rsidR="00770036" w:rsidRDefault="00770036" w:rsidP="0015174F">
      <w:r>
        <w:separator/>
      </w:r>
    </w:p>
  </w:footnote>
  <w:footnote w:type="continuationSeparator" w:id="0">
    <w:p w14:paraId="05AD2EEF" w14:textId="77777777" w:rsidR="00770036" w:rsidRDefault="00770036" w:rsidP="0015174F">
      <w:r>
        <w:continuationSeparator/>
      </w:r>
    </w:p>
  </w:footnote>
  <w:footnote w:type="continuationNotice" w:id="1">
    <w:p w14:paraId="4EB00B21" w14:textId="77777777" w:rsidR="00770036" w:rsidRDefault="00770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BBA8FA5" w14:textId="77777777" w:rsidTr="0038712E">
      <w:trPr>
        <w:trHeight w:val="1692"/>
      </w:trPr>
      <w:tc>
        <w:tcPr>
          <w:tcW w:w="885" w:type="dxa"/>
        </w:tcPr>
        <w:p w14:paraId="5DAB7907" w14:textId="77777777" w:rsidR="0015174F" w:rsidRDefault="0015174F" w:rsidP="00EC0CEF">
          <w:pPr>
            <w:pStyle w:val="Pis"/>
            <w:spacing w:line="440" w:lineRule="exact"/>
            <w:ind w:left="-1134" w:right="177"/>
          </w:pPr>
        </w:p>
        <w:p w14:paraId="164ED996" w14:textId="77777777" w:rsidR="00EC0CEF" w:rsidRPr="00EC0CEF" w:rsidRDefault="00EC0CEF" w:rsidP="00EC0CEF"/>
      </w:tc>
      <w:tc>
        <w:tcPr>
          <w:tcW w:w="6096" w:type="dxa"/>
          <w:vAlign w:val="center"/>
        </w:tcPr>
        <w:p w14:paraId="69FE1360"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33A3971" w14:textId="77777777" w:rsidR="0015174F" w:rsidRPr="00FD491D" w:rsidRDefault="0015174F" w:rsidP="0038712E">
          <w:pPr>
            <w:pStyle w:val="Pis"/>
            <w:spacing w:line="220" w:lineRule="exact"/>
            <w:ind w:left="-104" w:right="-248"/>
            <w:rPr>
              <w:sz w:val="16"/>
              <w:szCs w:val="16"/>
            </w:rPr>
          </w:pPr>
        </w:p>
      </w:tc>
    </w:tr>
  </w:tbl>
  <w:p w14:paraId="3F25A6DA" w14:textId="77777777" w:rsidR="0015174F" w:rsidRDefault="00476DAE" w:rsidP="00D47721">
    <w:pPr>
      <w:pStyle w:val="Pis"/>
    </w:pPr>
    <w:r>
      <w:rPr>
        <w:noProof/>
      </w:rPr>
      <w:drawing>
        <wp:anchor distT="0" distB="0" distL="114300" distR="114300" simplePos="0" relativeHeight="251658240" behindDoc="1" locked="0" layoutInCell="1" allowOverlap="1" wp14:anchorId="4BE99E2E" wp14:editId="5C66322F">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511523390"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2C2"/>
    <w:multiLevelType w:val="hybridMultilevel"/>
    <w:tmpl w:val="B70A8C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585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DE"/>
    <w:rsid w:val="00044673"/>
    <w:rsid w:val="00056356"/>
    <w:rsid w:val="00064C55"/>
    <w:rsid w:val="000C6D6E"/>
    <w:rsid w:val="000D06CE"/>
    <w:rsid w:val="00101BD6"/>
    <w:rsid w:val="00117AED"/>
    <w:rsid w:val="00136BE2"/>
    <w:rsid w:val="001460DE"/>
    <w:rsid w:val="0015174F"/>
    <w:rsid w:val="00154D1D"/>
    <w:rsid w:val="00165F78"/>
    <w:rsid w:val="001714FB"/>
    <w:rsid w:val="00174C07"/>
    <w:rsid w:val="001A5083"/>
    <w:rsid w:val="001C6DCF"/>
    <w:rsid w:val="001D3A4D"/>
    <w:rsid w:val="001D5C2C"/>
    <w:rsid w:val="0025254F"/>
    <w:rsid w:val="0025775B"/>
    <w:rsid w:val="002731B4"/>
    <w:rsid w:val="002773D1"/>
    <w:rsid w:val="00282D58"/>
    <w:rsid w:val="002B7D1A"/>
    <w:rsid w:val="002C633D"/>
    <w:rsid w:val="00307C22"/>
    <w:rsid w:val="003605A9"/>
    <w:rsid w:val="00366A0F"/>
    <w:rsid w:val="0038712E"/>
    <w:rsid w:val="003A023F"/>
    <w:rsid w:val="003A27AE"/>
    <w:rsid w:val="003A5CC8"/>
    <w:rsid w:val="003C0A34"/>
    <w:rsid w:val="003E32B5"/>
    <w:rsid w:val="003F5729"/>
    <w:rsid w:val="003F5E03"/>
    <w:rsid w:val="0042265D"/>
    <w:rsid w:val="00467CD3"/>
    <w:rsid w:val="00476DAE"/>
    <w:rsid w:val="00487452"/>
    <w:rsid w:val="00496780"/>
    <w:rsid w:val="004A0A59"/>
    <w:rsid w:val="004A3288"/>
    <w:rsid w:val="004B676C"/>
    <w:rsid w:val="004E1000"/>
    <w:rsid w:val="00522999"/>
    <w:rsid w:val="005271F4"/>
    <w:rsid w:val="00541685"/>
    <w:rsid w:val="0059236C"/>
    <w:rsid w:val="005C4AD9"/>
    <w:rsid w:val="005D0565"/>
    <w:rsid w:val="005D057A"/>
    <w:rsid w:val="005D5F17"/>
    <w:rsid w:val="005E4A93"/>
    <w:rsid w:val="0065216A"/>
    <w:rsid w:val="006A07DD"/>
    <w:rsid w:val="006A33AB"/>
    <w:rsid w:val="006A4B06"/>
    <w:rsid w:val="006B1638"/>
    <w:rsid w:val="006F0CB0"/>
    <w:rsid w:val="00713097"/>
    <w:rsid w:val="007372F0"/>
    <w:rsid w:val="00741EAA"/>
    <w:rsid w:val="00746075"/>
    <w:rsid w:val="00746DDE"/>
    <w:rsid w:val="00750C5F"/>
    <w:rsid w:val="00770036"/>
    <w:rsid w:val="0078521E"/>
    <w:rsid w:val="007B2902"/>
    <w:rsid w:val="007C4750"/>
    <w:rsid w:val="00820AA9"/>
    <w:rsid w:val="00832C09"/>
    <w:rsid w:val="008353B4"/>
    <w:rsid w:val="008715FD"/>
    <w:rsid w:val="00892624"/>
    <w:rsid w:val="008C333A"/>
    <w:rsid w:val="008D0061"/>
    <w:rsid w:val="008D5378"/>
    <w:rsid w:val="008E1971"/>
    <w:rsid w:val="009052B6"/>
    <w:rsid w:val="009219B1"/>
    <w:rsid w:val="00964D3E"/>
    <w:rsid w:val="009920AE"/>
    <w:rsid w:val="009935B2"/>
    <w:rsid w:val="00996677"/>
    <w:rsid w:val="009B5BC8"/>
    <w:rsid w:val="009C4663"/>
    <w:rsid w:val="00A04689"/>
    <w:rsid w:val="00A3640E"/>
    <w:rsid w:val="00A37B4A"/>
    <w:rsid w:val="00A61C2D"/>
    <w:rsid w:val="00A63D56"/>
    <w:rsid w:val="00AC0666"/>
    <w:rsid w:val="00AC408E"/>
    <w:rsid w:val="00AD131A"/>
    <w:rsid w:val="00AD3648"/>
    <w:rsid w:val="00AE2C86"/>
    <w:rsid w:val="00AF42EC"/>
    <w:rsid w:val="00AF489B"/>
    <w:rsid w:val="00B13344"/>
    <w:rsid w:val="00B33426"/>
    <w:rsid w:val="00B410DE"/>
    <w:rsid w:val="00B53E05"/>
    <w:rsid w:val="00B63CB9"/>
    <w:rsid w:val="00B642DF"/>
    <w:rsid w:val="00B836DC"/>
    <w:rsid w:val="00BC320A"/>
    <w:rsid w:val="00BE36CB"/>
    <w:rsid w:val="00BE4267"/>
    <w:rsid w:val="00BE773A"/>
    <w:rsid w:val="00C03D74"/>
    <w:rsid w:val="00C073FE"/>
    <w:rsid w:val="00C10B99"/>
    <w:rsid w:val="00C20F44"/>
    <w:rsid w:val="00C2732F"/>
    <w:rsid w:val="00C35EB0"/>
    <w:rsid w:val="00C56196"/>
    <w:rsid w:val="00C85474"/>
    <w:rsid w:val="00C96880"/>
    <w:rsid w:val="00CA05B2"/>
    <w:rsid w:val="00CB183A"/>
    <w:rsid w:val="00CB2757"/>
    <w:rsid w:val="00CB37BB"/>
    <w:rsid w:val="00CB66D3"/>
    <w:rsid w:val="00CF7A9E"/>
    <w:rsid w:val="00D47721"/>
    <w:rsid w:val="00D8633B"/>
    <w:rsid w:val="00D91147"/>
    <w:rsid w:val="00DC3EF8"/>
    <w:rsid w:val="00DD20D7"/>
    <w:rsid w:val="00DD525F"/>
    <w:rsid w:val="00E456FD"/>
    <w:rsid w:val="00E4795A"/>
    <w:rsid w:val="00EC0CEF"/>
    <w:rsid w:val="00EF0A99"/>
    <w:rsid w:val="00F44937"/>
    <w:rsid w:val="00F7360A"/>
    <w:rsid w:val="00FB5A34"/>
    <w:rsid w:val="00FC7635"/>
    <w:rsid w:val="00FD491D"/>
    <w:rsid w:val="00FD49EF"/>
    <w:rsid w:val="00FF164F"/>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5A0AF"/>
  <w15:chartTrackingRefBased/>
  <w15:docId w15:val="{061FD291-3CD0-43D3-B342-222E5EF9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746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745">
      <w:bodyDiv w:val="1"/>
      <w:marLeft w:val="0"/>
      <w:marRight w:val="0"/>
      <w:marTop w:val="0"/>
      <w:marBottom w:val="0"/>
      <w:divBdr>
        <w:top w:val="none" w:sz="0" w:space="0" w:color="auto"/>
        <w:left w:val="none" w:sz="0" w:space="0" w:color="auto"/>
        <w:bottom w:val="none" w:sz="0" w:space="0" w:color="auto"/>
        <w:right w:val="none" w:sz="0" w:space="0" w:color="auto"/>
      </w:divBdr>
    </w:div>
    <w:div w:id="20996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jeVerhovit&#353;\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fdcc61c32d3c561321bd29a7dbbb4ba9">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ca8ab5e1a161807d21b7438a38f4632f"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7764D-02E2-42F5-9B69-01D294E44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24774-2A90-4E0B-941D-7B668323AC4C}">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4.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2929</TotalTime>
  <Pages>2</Pages>
  <Words>508</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Verhovitš</dc:creator>
  <cp:keywords/>
  <dc:description/>
  <cp:lastModifiedBy>Krista Kirsimäe</cp:lastModifiedBy>
  <cp:revision>37</cp:revision>
  <dcterms:created xsi:type="dcterms:W3CDTF">2025-04-22T06:33:00Z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